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D1105" w14:textId="72578A45" w:rsidR="00DB5831" w:rsidRDefault="00DB5831" w:rsidP="00DB5831">
      <w:pPr>
        <w:pStyle w:val="Title"/>
        <w:jc w:val="left"/>
        <w:rPr>
          <w:b w:val="0"/>
          <w:bCs w:val="0"/>
        </w:rPr>
      </w:pPr>
      <w:r>
        <w:rPr>
          <w:noProof/>
        </w:rPr>
        <w:drawing>
          <wp:inline distT="0" distB="0" distL="0" distR="0" wp14:anchorId="23607AEB" wp14:editId="47585AF8">
            <wp:extent cx="1840230" cy="4064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0230" cy="406400"/>
                    </a:xfrm>
                    <a:prstGeom prst="rect">
                      <a:avLst/>
                    </a:prstGeom>
                    <a:noFill/>
                    <a:ln>
                      <a:noFill/>
                    </a:ln>
                  </pic:spPr>
                </pic:pic>
              </a:graphicData>
            </a:graphic>
          </wp:inline>
        </w:drawing>
      </w:r>
    </w:p>
    <w:p w14:paraId="2B1AD2D7" w14:textId="77777777" w:rsidR="00DB5831" w:rsidRDefault="00DB5831">
      <w:pPr>
        <w:pStyle w:val="Title"/>
        <w:rPr>
          <w:b w:val="0"/>
          <w:bCs w:val="0"/>
        </w:rPr>
      </w:pPr>
    </w:p>
    <w:p w14:paraId="1C3BD22E" w14:textId="3F1748EA" w:rsidR="00635B6C" w:rsidRPr="003F2FA5" w:rsidRDefault="00635B6C">
      <w:pPr>
        <w:pStyle w:val="Title"/>
        <w:rPr>
          <w:b w:val="0"/>
          <w:bCs w:val="0"/>
        </w:rPr>
      </w:pPr>
      <w:r w:rsidRPr="003F2FA5">
        <w:rPr>
          <w:b w:val="0"/>
          <w:bCs w:val="0"/>
        </w:rPr>
        <w:t>NEBRASKA DEPARTMENT OF ENVIRONMENT</w:t>
      </w:r>
      <w:r w:rsidR="00EC1AA2">
        <w:rPr>
          <w:b w:val="0"/>
          <w:bCs w:val="0"/>
        </w:rPr>
        <w:t xml:space="preserve"> AND ENERGY</w:t>
      </w:r>
    </w:p>
    <w:p w14:paraId="3DFAF5F8" w14:textId="35E38E07" w:rsidR="00635B6C" w:rsidRPr="003F2FA5" w:rsidRDefault="00635B6C">
      <w:pPr>
        <w:jc w:val="center"/>
      </w:pPr>
      <w:r w:rsidRPr="003F2FA5">
        <w:t>Air</w:t>
      </w:r>
      <w:r w:rsidR="00EC1AA2">
        <w:t xml:space="preserve"> Compliance Section</w:t>
      </w:r>
    </w:p>
    <w:p w14:paraId="5FBAFAF7" w14:textId="77777777" w:rsidR="00635B6C" w:rsidRPr="003F2FA5" w:rsidRDefault="00635B6C">
      <w:pPr>
        <w:jc w:val="center"/>
        <w:rPr>
          <w:b/>
          <w:bCs/>
        </w:rPr>
      </w:pPr>
    </w:p>
    <w:p w14:paraId="233AC7B3" w14:textId="77777777" w:rsidR="006B2402" w:rsidRPr="003F2FA5" w:rsidRDefault="00635B6C" w:rsidP="006B2402">
      <w:pPr>
        <w:jc w:val="center"/>
        <w:rPr>
          <w:b/>
        </w:rPr>
      </w:pPr>
      <w:r w:rsidRPr="003F2FA5">
        <w:rPr>
          <w:b/>
          <w:bCs/>
        </w:rPr>
        <w:t>INITIAL NOTIFICATION</w:t>
      </w:r>
      <w:r w:rsidR="00832190" w:rsidRPr="003F2FA5">
        <w:rPr>
          <w:b/>
          <w:bCs/>
        </w:rPr>
        <w:t xml:space="preserve"> </w:t>
      </w:r>
      <w:smartTag w:uri="urn:schemas-microsoft-com:office:smarttags" w:element="stockticker">
        <w:r w:rsidRPr="003F2FA5">
          <w:rPr>
            <w:b/>
            <w:bCs/>
          </w:rPr>
          <w:t>FORM</w:t>
        </w:r>
      </w:smartTag>
      <w:r w:rsidR="006B2402" w:rsidRPr="003F2FA5">
        <w:rPr>
          <w:b/>
        </w:rPr>
        <w:t xml:space="preserve"> </w:t>
      </w:r>
    </w:p>
    <w:p w14:paraId="210BDC12" w14:textId="77777777" w:rsidR="00635B6C" w:rsidRPr="003F2FA5" w:rsidRDefault="00635B6C"/>
    <w:p w14:paraId="5F06614C" w14:textId="77777777" w:rsidR="00635B6C" w:rsidRPr="003F2FA5" w:rsidRDefault="00635B6C">
      <w:pPr>
        <w:rPr>
          <w:b/>
          <w:bCs/>
          <w:u w:val="single"/>
        </w:rPr>
      </w:pPr>
    </w:p>
    <w:p w14:paraId="12CF9ABF" w14:textId="77777777" w:rsidR="00635B6C" w:rsidRPr="003F2FA5" w:rsidRDefault="00635B6C">
      <w:r w:rsidRPr="003F2FA5">
        <w:rPr>
          <w:b/>
          <w:bCs/>
          <w:u w:val="single"/>
        </w:rPr>
        <w:t>Applicable Rule</w:t>
      </w:r>
      <w:r w:rsidRPr="003F2FA5">
        <w:rPr>
          <w:b/>
          <w:bCs/>
        </w:rPr>
        <w:t xml:space="preserve">: </w:t>
      </w:r>
      <w:r w:rsidRPr="003F2FA5">
        <w:rPr>
          <w:i/>
          <w:iCs/>
        </w:rPr>
        <w:t xml:space="preserve">40 </w:t>
      </w:r>
      <w:smartTag w:uri="urn:schemas-microsoft-com:office:smarttags" w:element="stockticker">
        <w:r w:rsidRPr="003F2FA5">
          <w:rPr>
            <w:i/>
            <w:iCs/>
          </w:rPr>
          <w:t>CFR</w:t>
        </w:r>
      </w:smartTag>
      <w:r w:rsidRPr="003F2FA5">
        <w:rPr>
          <w:i/>
          <w:iCs/>
        </w:rPr>
        <w:t xml:space="preserve"> Part 63, Subpart </w:t>
      </w:r>
      <w:r w:rsidR="0006513C" w:rsidRPr="003F2FA5">
        <w:rPr>
          <w:i/>
          <w:iCs/>
        </w:rPr>
        <w:t>XXXXXX</w:t>
      </w:r>
      <w:r w:rsidR="00123866">
        <w:rPr>
          <w:i/>
          <w:iCs/>
        </w:rPr>
        <w:t xml:space="preserve"> </w:t>
      </w:r>
      <w:r w:rsidRPr="003F2FA5">
        <w:rPr>
          <w:i/>
          <w:iCs/>
        </w:rPr>
        <w:t xml:space="preserve">- </w:t>
      </w:r>
      <w:r w:rsidRPr="003F2FA5">
        <w:t xml:space="preserve">National Emission Standards for Hazardous Air Pollutants (NESHAP) for </w:t>
      </w:r>
      <w:r w:rsidR="0006513C" w:rsidRPr="003F2FA5">
        <w:t>Nine Metal Fabrication and Finishing Source Categories</w:t>
      </w:r>
      <w:r w:rsidR="006B2402" w:rsidRPr="003F2FA5">
        <w:t xml:space="preserve"> -</w:t>
      </w:r>
      <w:r w:rsidR="00123866">
        <w:t xml:space="preserve"> </w:t>
      </w:r>
      <w:r w:rsidRPr="003F2FA5">
        <w:t xml:space="preserve">Promulgated </w:t>
      </w:r>
      <w:smartTag w:uri="urn:schemas-microsoft-com:office:smarttags" w:element="date">
        <w:smartTagPr>
          <w:attr w:name="Year" w:val="2008"/>
          <w:attr w:name="Day" w:val="23"/>
          <w:attr w:name="Month" w:val="7"/>
        </w:smartTagPr>
        <w:r w:rsidR="008E144F" w:rsidRPr="003F2FA5">
          <w:t>7/23</w:t>
        </w:r>
        <w:r w:rsidRPr="003F2FA5">
          <w:t>/0</w:t>
        </w:r>
        <w:r w:rsidR="006B2402" w:rsidRPr="003F2FA5">
          <w:t>8</w:t>
        </w:r>
      </w:smartTag>
    </w:p>
    <w:p w14:paraId="417047B6" w14:textId="77777777" w:rsidR="00D55C7C" w:rsidRPr="003F2FA5" w:rsidRDefault="00D55C7C"/>
    <w:p w14:paraId="0B7BDF0C" w14:textId="77777777" w:rsidR="00D55C7C" w:rsidRPr="003F2FA5" w:rsidRDefault="00D55C7C" w:rsidP="00D55C7C">
      <w:pPr>
        <w:pStyle w:val="BodyText2"/>
        <w:spacing w:line="240" w:lineRule="auto"/>
        <w:rPr>
          <w:rFonts w:ascii="Times New Roman" w:hAnsi="Times New Roman"/>
        </w:rPr>
      </w:pPr>
      <w:r w:rsidRPr="003F2FA5">
        <w:rPr>
          <w:rFonts w:ascii="Times New Roman" w:hAnsi="Times New Roman"/>
        </w:rPr>
        <w:t>Who is subject to this Rule?</w:t>
      </w:r>
    </w:p>
    <w:p w14:paraId="2A287F3D" w14:textId="77777777" w:rsidR="00447D0B" w:rsidRPr="003F2FA5" w:rsidRDefault="00447D0B" w:rsidP="00D55C7C">
      <w:pPr>
        <w:pStyle w:val="BodyText2"/>
        <w:spacing w:line="240" w:lineRule="auto"/>
        <w:rPr>
          <w:rFonts w:ascii="Times New Roman" w:hAnsi="Times New Roman"/>
        </w:rPr>
      </w:pPr>
    </w:p>
    <w:p w14:paraId="6EA6239F" w14:textId="77777777" w:rsidR="005F1E6D" w:rsidRPr="003F2FA5" w:rsidRDefault="005F1E6D" w:rsidP="00D55C7C">
      <w:pPr>
        <w:pStyle w:val="BodyText2"/>
        <w:spacing w:line="240" w:lineRule="auto"/>
        <w:rPr>
          <w:rFonts w:ascii="Times New Roman" w:hAnsi="Times New Roman"/>
          <w:b w:val="0"/>
          <w:sz w:val="22"/>
          <w:szCs w:val="22"/>
        </w:rPr>
      </w:pPr>
      <w:r w:rsidRPr="003F2FA5">
        <w:rPr>
          <w:rFonts w:ascii="Times New Roman" w:hAnsi="Times New Roman"/>
          <w:b w:val="0"/>
          <w:sz w:val="22"/>
          <w:szCs w:val="22"/>
        </w:rPr>
        <w:t>You are subject to this rule if you</w:t>
      </w:r>
      <w:r w:rsidR="003F2FA5" w:rsidRPr="003F2FA5">
        <w:rPr>
          <w:rFonts w:ascii="Times New Roman" w:hAnsi="Times New Roman"/>
          <w:b w:val="0"/>
          <w:sz w:val="22"/>
          <w:szCs w:val="22"/>
        </w:rPr>
        <w:t xml:space="preserve"> meet </w:t>
      </w:r>
      <w:r w:rsidR="003F2FA5" w:rsidRPr="003F2FA5">
        <w:rPr>
          <w:rFonts w:ascii="Times New Roman" w:hAnsi="Times New Roman"/>
          <w:sz w:val="22"/>
          <w:szCs w:val="22"/>
        </w:rPr>
        <w:t>both</w:t>
      </w:r>
      <w:r w:rsidR="003F2FA5" w:rsidRPr="003F2FA5">
        <w:rPr>
          <w:rFonts w:ascii="Times New Roman" w:hAnsi="Times New Roman"/>
          <w:b w:val="0"/>
          <w:sz w:val="22"/>
          <w:szCs w:val="22"/>
        </w:rPr>
        <w:t xml:space="preserve"> of the following conditions:</w:t>
      </w:r>
    </w:p>
    <w:p w14:paraId="76B16A24" w14:textId="77777777" w:rsidR="003F2FA5" w:rsidRPr="003F2FA5" w:rsidRDefault="003F2FA5" w:rsidP="00D55C7C">
      <w:pPr>
        <w:pStyle w:val="BodyText2"/>
        <w:spacing w:line="240" w:lineRule="auto"/>
        <w:rPr>
          <w:rFonts w:ascii="Times New Roman" w:hAnsi="Times New Roman"/>
          <w:b w:val="0"/>
          <w:sz w:val="22"/>
          <w:szCs w:val="22"/>
        </w:rPr>
      </w:pPr>
    </w:p>
    <w:p w14:paraId="0F41F020" w14:textId="77777777" w:rsidR="00D75C24" w:rsidRPr="003F2FA5" w:rsidRDefault="003F2FA5" w:rsidP="005F1E6D">
      <w:pPr>
        <w:numPr>
          <w:ilvl w:val="0"/>
          <w:numId w:val="13"/>
        </w:numPr>
        <w:autoSpaceDE w:val="0"/>
        <w:autoSpaceDN w:val="0"/>
        <w:adjustRightInd w:val="0"/>
        <w:rPr>
          <w:b/>
          <w:sz w:val="22"/>
          <w:szCs w:val="22"/>
        </w:rPr>
      </w:pPr>
      <w:r w:rsidRPr="003F2FA5">
        <w:rPr>
          <w:b/>
          <w:sz w:val="22"/>
          <w:szCs w:val="22"/>
        </w:rPr>
        <w:t>Y</w:t>
      </w:r>
      <w:r w:rsidR="00D75C24" w:rsidRPr="003F2FA5">
        <w:rPr>
          <w:b/>
          <w:sz w:val="22"/>
          <w:szCs w:val="22"/>
        </w:rPr>
        <w:t>ou own or operate an area source of hazardous air pollutants (HAPs) that is primarily engaged* in one of the nine source categories listed below:</w:t>
      </w:r>
    </w:p>
    <w:p w14:paraId="6FA5B7A4" w14:textId="77777777" w:rsidR="00D75C24" w:rsidRPr="003F2FA5" w:rsidRDefault="00D75C24" w:rsidP="00E8331F">
      <w:pPr>
        <w:autoSpaceDE w:val="0"/>
        <w:autoSpaceDN w:val="0"/>
        <w:adjustRightInd w:val="0"/>
        <w:rPr>
          <w:sz w:val="22"/>
          <w:szCs w:val="22"/>
        </w:rPr>
      </w:pPr>
    </w:p>
    <w:p w14:paraId="4382FB60" w14:textId="77777777" w:rsidR="00D75C24" w:rsidRPr="003F2FA5" w:rsidRDefault="00D75C24" w:rsidP="00D75C24">
      <w:pPr>
        <w:numPr>
          <w:ilvl w:val="0"/>
          <w:numId w:val="11"/>
        </w:numPr>
        <w:autoSpaceDE w:val="0"/>
        <w:autoSpaceDN w:val="0"/>
        <w:adjustRightInd w:val="0"/>
        <w:rPr>
          <w:sz w:val="22"/>
          <w:szCs w:val="22"/>
        </w:rPr>
      </w:pPr>
      <w:r w:rsidRPr="003F2FA5">
        <w:rPr>
          <w:sz w:val="22"/>
          <w:szCs w:val="22"/>
        </w:rPr>
        <w:t xml:space="preserve">Electrical and electronic equipment finishing </w:t>
      </w:r>
      <w:proofErr w:type="gramStart"/>
      <w:r w:rsidRPr="003F2FA5">
        <w:rPr>
          <w:sz w:val="22"/>
          <w:szCs w:val="22"/>
        </w:rPr>
        <w:t>operations;</w:t>
      </w:r>
      <w:proofErr w:type="gramEnd"/>
    </w:p>
    <w:p w14:paraId="12F261D4" w14:textId="77777777" w:rsidR="00D75C24" w:rsidRPr="003F2FA5" w:rsidRDefault="00D75C24" w:rsidP="00D75C24">
      <w:pPr>
        <w:numPr>
          <w:ilvl w:val="0"/>
          <w:numId w:val="11"/>
        </w:numPr>
        <w:autoSpaceDE w:val="0"/>
        <w:autoSpaceDN w:val="0"/>
        <w:adjustRightInd w:val="0"/>
        <w:rPr>
          <w:sz w:val="22"/>
          <w:szCs w:val="22"/>
        </w:rPr>
      </w:pPr>
      <w:r w:rsidRPr="003F2FA5">
        <w:rPr>
          <w:sz w:val="22"/>
          <w:szCs w:val="22"/>
        </w:rPr>
        <w:t xml:space="preserve">Fabricated metal products </w:t>
      </w:r>
      <w:proofErr w:type="gramStart"/>
      <w:r w:rsidRPr="003F2FA5">
        <w:rPr>
          <w:sz w:val="22"/>
          <w:szCs w:val="22"/>
        </w:rPr>
        <w:t>manufacturing;</w:t>
      </w:r>
      <w:proofErr w:type="gramEnd"/>
    </w:p>
    <w:p w14:paraId="779FAE38" w14:textId="77777777" w:rsidR="00D75C24" w:rsidRPr="003F2FA5" w:rsidRDefault="00D75C24" w:rsidP="00D75C24">
      <w:pPr>
        <w:numPr>
          <w:ilvl w:val="0"/>
          <w:numId w:val="11"/>
        </w:numPr>
        <w:autoSpaceDE w:val="0"/>
        <w:autoSpaceDN w:val="0"/>
        <w:adjustRightInd w:val="0"/>
        <w:rPr>
          <w:sz w:val="22"/>
          <w:szCs w:val="22"/>
        </w:rPr>
      </w:pPr>
      <w:r w:rsidRPr="003F2FA5">
        <w:rPr>
          <w:sz w:val="22"/>
          <w:szCs w:val="22"/>
        </w:rPr>
        <w:t xml:space="preserve">Fabricated plate work (boiler shops) </w:t>
      </w:r>
      <w:proofErr w:type="gramStart"/>
      <w:r w:rsidRPr="003F2FA5">
        <w:rPr>
          <w:sz w:val="22"/>
          <w:szCs w:val="22"/>
        </w:rPr>
        <w:t>manufacturing;</w:t>
      </w:r>
      <w:proofErr w:type="gramEnd"/>
    </w:p>
    <w:p w14:paraId="43EBA0FD" w14:textId="77777777" w:rsidR="00D75C24" w:rsidRPr="003F2FA5" w:rsidRDefault="00D75C24" w:rsidP="00D75C24">
      <w:pPr>
        <w:numPr>
          <w:ilvl w:val="0"/>
          <w:numId w:val="11"/>
        </w:numPr>
        <w:autoSpaceDE w:val="0"/>
        <w:autoSpaceDN w:val="0"/>
        <w:adjustRightInd w:val="0"/>
        <w:rPr>
          <w:sz w:val="22"/>
          <w:szCs w:val="22"/>
        </w:rPr>
      </w:pPr>
      <w:r w:rsidRPr="003F2FA5">
        <w:rPr>
          <w:sz w:val="22"/>
          <w:szCs w:val="22"/>
        </w:rPr>
        <w:t xml:space="preserve">Fabricated structural metal </w:t>
      </w:r>
      <w:proofErr w:type="gramStart"/>
      <w:r w:rsidRPr="003F2FA5">
        <w:rPr>
          <w:sz w:val="22"/>
          <w:szCs w:val="22"/>
        </w:rPr>
        <w:t>manufacturing;</w:t>
      </w:r>
      <w:proofErr w:type="gramEnd"/>
    </w:p>
    <w:p w14:paraId="418BF37C" w14:textId="77777777" w:rsidR="00D75C24" w:rsidRPr="003F2FA5" w:rsidRDefault="00D75C24" w:rsidP="00D75C24">
      <w:pPr>
        <w:numPr>
          <w:ilvl w:val="0"/>
          <w:numId w:val="11"/>
        </w:numPr>
        <w:autoSpaceDE w:val="0"/>
        <w:autoSpaceDN w:val="0"/>
        <w:adjustRightInd w:val="0"/>
        <w:rPr>
          <w:sz w:val="22"/>
          <w:szCs w:val="22"/>
        </w:rPr>
      </w:pPr>
      <w:r w:rsidRPr="003F2FA5">
        <w:rPr>
          <w:sz w:val="22"/>
          <w:szCs w:val="22"/>
        </w:rPr>
        <w:t xml:space="preserve">Heating equipment manufacturing, except </w:t>
      </w:r>
      <w:proofErr w:type="gramStart"/>
      <w:r w:rsidRPr="003F2FA5">
        <w:rPr>
          <w:sz w:val="22"/>
          <w:szCs w:val="22"/>
        </w:rPr>
        <w:t>electric;</w:t>
      </w:r>
      <w:proofErr w:type="gramEnd"/>
    </w:p>
    <w:p w14:paraId="3108B344" w14:textId="77777777" w:rsidR="00D75C24" w:rsidRPr="003F2FA5" w:rsidRDefault="00D75C24" w:rsidP="00D75C24">
      <w:pPr>
        <w:numPr>
          <w:ilvl w:val="0"/>
          <w:numId w:val="11"/>
        </w:numPr>
        <w:autoSpaceDE w:val="0"/>
        <w:autoSpaceDN w:val="0"/>
        <w:adjustRightInd w:val="0"/>
        <w:rPr>
          <w:sz w:val="22"/>
          <w:szCs w:val="22"/>
        </w:rPr>
      </w:pPr>
      <w:r w:rsidRPr="003F2FA5">
        <w:rPr>
          <w:sz w:val="22"/>
          <w:szCs w:val="22"/>
        </w:rPr>
        <w:t xml:space="preserve">Industrial machinery and equipment finishing </w:t>
      </w:r>
      <w:proofErr w:type="gramStart"/>
      <w:r w:rsidRPr="003F2FA5">
        <w:rPr>
          <w:sz w:val="22"/>
          <w:szCs w:val="22"/>
        </w:rPr>
        <w:t>operations;</w:t>
      </w:r>
      <w:proofErr w:type="gramEnd"/>
    </w:p>
    <w:p w14:paraId="35D1FBAA" w14:textId="77777777" w:rsidR="00D75C24" w:rsidRPr="003F2FA5" w:rsidRDefault="00D75C24" w:rsidP="00D75C24">
      <w:pPr>
        <w:numPr>
          <w:ilvl w:val="0"/>
          <w:numId w:val="11"/>
        </w:numPr>
        <w:autoSpaceDE w:val="0"/>
        <w:autoSpaceDN w:val="0"/>
        <w:adjustRightInd w:val="0"/>
        <w:rPr>
          <w:sz w:val="22"/>
          <w:szCs w:val="22"/>
        </w:rPr>
      </w:pPr>
      <w:r w:rsidRPr="003F2FA5">
        <w:rPr>
          <w:sz w:val="22"/>
          <w:szCs w:val="22"/>
        </w:rPr>
        <w:t xml:space="preserve">Iron and steel </w:t>
      </w:r>
      <w:proofErr w:type="gramStart"/>
      <w:r w:rsidRPr="003F2FA5">
        <w:rPr>
          <w:sz w:val="22"/>
          <w:szCs w:val="22"/>
        </w:rPr>
        <w:t>forging;</w:t>
      </w:r>
      <w:proofErr w:type="gramEnd"/>
    </w:p>
    <w:p w14:paraId="53B078EE" w14:textId="77777777" w:rsidR="00D75C24" w:rsidRPr="003F2FA5" w:rsidRDefault="00D75C24" w:rsidP="00D75C24">
      <w:pPr>
        <w:numPr>
          <w:ilvl w:val="0"/>
          <w:numId w:val="11"/>
        </w:numPr>
        <w:autoSpaceDE w:val="0"/>
        <w:autoSpaceDN w:val="0"/>
        <w:adjustRightInd w:val="0"/>
        <w:rPr>
          <w:sz w:val="22"/>
          <w:szCs w:val="22"/>
        </w:rPr>
      </w:pPr>
      <w:r w:rsidRPr="003F2FA5">
        <w:rPr>
          <w:sz w:val="22"/>
          <w:szCs w:val="22"/>
        </w:rPr>
        <w:t>Primary metal products manufacturing; and</w:t>
      </w:r>
    </w:p>
    <w:p w14:paraId="341C29F0" w14:textId="77777777" w:rsidR="00D75C24" w:rsidRPr="003F2FA5" w:rsidRDefault="00D75C24" w:rsidP="00D75C24">
      <w:pPr>
        <w:numPr>
          <w:ilvl w:val="0"/>
          <w:numId w:val="11"/>
        </w:numPr>
        <w:rPr>
          <w:sz w:val="22"/>
          <w:szCs w:val="22"/>
        </w:rPr>
      </w:pPr>
      <w:r w:rsidRPr="003F2FA5">
        <w:rPr>
          <w:sz w:val="22"/>
          <w:szCs w:val="22"/>
        </w:rPr>
        <w:t>Valves and pipe fittings manufacturing.</w:t>
      </w:r>
    </w:p>
    <w:p w14:paraId="3781B01C" w14:textId="77777777" w:rsidR="00D75C24" w:rsidRPr="003F2FA5" w:rsidRDefault="00D75C24" w:rsidP="00E8331F">
      <w:pPr>
        <w:autoSpaceDE w:val="0"/>
        <w:autoSpaceDN w:val="0"/>
        <w:adjustRightInd w:val="0"/>
        <w:rPr>
          <w:sz w:val="22"/>
          <w:szCs w:val="22"/>
        </w:rPr>
      </w:pPr>
    </w:p>
    <w:p w14:paraId="054DE66F" w14:textId="77777777" w:rsidR="00D75C24" w:rsidRPr="003F2FA5" w:rsidRDefault="00D75C24" w:rsidP="003F2FA5">
      <w:pPr>
        <w:autoSpaceDE w:val="0"/>
        <w:autoSpaceDN w:val="0"/>
        <w:adjustRightInd w:val="0"/>
        <w:ind w:left="510"/>
        <w:rPr>
          <w:sz w:val="22"/>
          <w:szCs w:val="22"/>
        </w:rPr>
      </w:pPr>
      <w:r w:rsidRPr="003F2FA5">
        <w:rPr>
          <w:sz w:val="22"/>
          <w:szCs w:val="22"/>
        </w:rPr>
        <w:t>A facility is an area source of HAPs if it emits or has the potential to emit less than 10 tons/year of any single HAP or less than 25 tons/year of combined HAPs.</w:t>
      </w:r>
    </w:p>
    <w:p w14:paraId="188DF603" w14:textId="77777777" w:rsidR="00D75C24" w:rsidRPr="003F2FA5" w:rsidRDefault="00D75C24" w:rsidP="003F2FA5">
      <w:pPr>
        <w:autoSpaceDE w:val="0"/>
        <w:autoSpaceDN w:val="0"/>
        <w:adjustRightInd w:val="0"/>
        <w:ind w:left="510"/>
        <w:rPr>
          <w:sz w:val="22"/>
          <w:szCs w:val="22"/>
        </w:rPr>
      </w:pPr>
    </w:p>
    <w:p w14:paraId="192381B9" w14:textId="77777777" w:rsidR="001A43A6" w:rsidRPr="003F2FA5" w:rsidRDefault="00D75C24" w:rsidP="003F2FA5">
      <w:pPr>
        <w:autoSpaceDE w:val="0"/>
        <w:autoSpaceDN w:val="0"/>
        <w:adjustRightInd w:val="0"/>
        <w:ind w:left="510"/>
        <w:rPr>
          <w:sz w:val="22"/>
          <w:szCs w:val="22"/>
        </w:rPr>
      </w:pPr>
      <w:r w:rsidRPr="003F2FA5">
        <w:rPr>
          <w:sz w:val="22"/>
          <w:szCs w:val="22"/>
        </w:rPr>
        <w:t>*</w:t>
      </w:r>
      <w:r w:rsidRPr="003F2FA5">
        <w:rPr>
          <w:i/>
          <w:sz w:val="22"/>
          <w:szCs w:val="22"/>
        </w:rPr>
        <w:t>Primary engaged</w:t>
      </w:r>
      <w:r w:rsidRPr="003F2FA5">
        <w:rPr>
          <w:sz w:val="22"/>
          <w:szCs w:val="22"/>
        </w:rPr>
        <w:t xml:space="preserve"> means that the </w:t>
      </w:r>
      <w:r w:rsidR="00314E1E" w:rsidRPr="003F2FA5">
        <w:rPr>
          <w:sz w:val="22"/>
          <w:szCs w:val="22"/>
        </w:rPr>
        <w:t>manufacture</w:t>
      </w:r>
      <w:r w:rsidRPr="003F2FA5">
        <w:rPr>
          <w:sz w:val="22"/>
          <w:szCs w:val="22"/>
        </w:rPr>
        <w:t>, fabrication, or forging of one or more products listed in one of the nine source categories comprises at least 50% of the production at a facility. Production quantities are established by the volume, linear foot, square foot, or other value suited to the specific industry. The period used to determine production should be the previous continuous 12 months of operation.</w:t>
      </w:r>
    </w:p>
    <w:p w14:paraId="02344544" w14:textId="77777777" w:rsidR="001A43A6" w:rsidRPr="003F2FA5" w:rsidRDefault="001A43A6" w:rsidP="00E8331F">
      <w:pPr>
        <w:autoSpaceDE w:val="0"/>
        <w:autoSpaceDN w:val="0"/>
        <w:adjustRightInd w:val="0"/>
        <w:rPr>
          <w:sz w:val="22"/>
          <w:szCs w:val="22"/>
        </w:rPr>
      </w:pPr>
    </w:p>
    <w:p w14:paraId="2A51F7E1" w14:textId="77777777" w:rsidR="00421078" w:rsidRPr="003F2FA5" w:rsidRDefault="003F2FA5" w:rsidP="003F2FA5">
      <w:pPr>
        <w:numPr>
          <w:ilvl w:val="0"/>
          <w:numId w:val="13"/>
        </w:numPr>
        <w:autoSpaceDE w:val="0"/>
        <w:autoSpaceDN w:val="0"/>
        <w:adjustRightInd w:val="0"/>
        <w:rPr>
          <w:b/>
          <w:sz w:val="22"/>
          <w:szCs w:val="22"/>
        </w:rPr>
      </w:pPr>
      <w:r w:rsidRPr="003F2FA5">
        <w:rPr>
          <w:b/>
          <w:sz w:val="22"/>
          <w:szCs w:val="22"/>
        </w:rPr>
        <w:t>You have at least one source</w:t>
      </w:r>
      <w:r w:rsidR="00314E1E" w:rsidRPr="003F2FA5">
        <w:rPr>
          <w:b/>
          <w:sz w:val="22"/>
          <w:szCs w:val="22"/>
        </w:rPr>
        <w:t xml:space="preserve"> that </w:t>
      </w:r>
      <w:r w:rsidR="00E8331F" w:rsidRPr="003F2FA5">
        <w:rPr>
          <w:b/>
          <w:sz w:val="22"/>
          <w:szCs w:val="22"/>
        </w:rPr>
        <w:t>use</w:t>
      </w:r>
      <w:r w:rsidRPr="003F2FA5">
        <w:rPr>
          <w:b/>
          <w:sz w:val="22"/>
          <w:szCs w:val="22"/>
        </w:rPr>
        <w:t>s</w:t>
      </w:r>
      <w:r w:rsidR="00E8331F" w:rsidRPr="003F2FA5">
        <w:rPr>
          <w:b/>
          <w:sz w:val="22"/>
          <w:szCs w:val="22"/>
        </w:rPr>
        <w:t xml:space="preserve"> materials that contain or have the potential to emit metal fabrication or finishing metal HAP (MFHAP)</w:t>
      </w:r>
      <w:r w:rsidR="00421078" w:rsidRPr="003F2FA5">
        <w:rPr>
          <w:b/>
          <w:sz w:val="22"/>
          <w:szCs w:val="22"/>
        </w:rPr>
        <w:t>.</w:t>
      </w:r>
      <w:r>
        <w:rPr>
          <w:b/>
          <w:sz w:val="22"/>
          <w:szCs w:val="22"/>
        </w:rPr>
        <w:br/>
      </w:r>
    </w:p>
    <w:p w14:paraId="259F32BB" w14:textId="77777777" w:rsidR="00421078" w:rsidRPr="003F2FA5" w:rsidRDefault="001A43A6" w:rsidP="003F2FA5">
      <w:pPr>
        <w:numPr>
          <w:ilvl w:val="0"/>
          <w:numId w:val="15"/>
        </w:numPr>
        <w:autoSpaceDE w:val="0"/>
        <w:autoSpaceDN w:val="0"/>
        <w:adjustRightInd w:val="0"/>
        <w:rPr>
          <w:sz w:val="22"/>
          <w:szCs w:val="22"/>
        </w:rPr>
      </w:pPr>
      <w:r w:rsidRPr="003F2FA5">
        <w:rPr>
          <w:sz w:val="22"/>
          <w:szCs w:val="22"/>
        </w:rPr>
        <w:t xml:space="preserve">MFHAP is </w:t>
      </w:r>
      <w:r w:rsidR="00E8331F" w:rsidRPr="003F2FA5">
        <w:rPr>
          <w:sz w:val="22"/>
          <w:szCs w:val="22"/>
        </w:rPr>
        <w:t>defined as compounds of cadmium, chromium, lead, manganese, and</w:t>
      </w:r>
      <w:r w:rsidR="00314E1E" w:rsidRPr="003F2FA5">
        <w:rPr>
          <w:sz w:val="22"/>
          <w:szCs w:val="22"/>
        </w:rPr>
        <w:t xml:space="preserve"> nickel, or any of these metals in their elemental form except for lead</w:t>
      </w:r>
      <w:r w:rsidR="00421078" w:rsidRPr="003F2FA5">
        <w:rPr>
          <w:sz w:val="22"/>
          <w:szCs w:val="22"/>
        </w:rPr>
        <w:t>.</w:t>
      </w:r>
      <w:r w:rsidR="003F2FA5">
        <w:rPr>
          <w:sz w:val="22"/>
          <w:szCs w:val="22"/>
        </w:rPr>
        <w:br/>
      </w:r>
    </w:p>
    <w:p w14:paraId="6769FF0E" w14:textId="77777777" w:rsidR="00E8331F" w:rsidRPr="003F2FA5" w:rsidRDefault="00E8331F" w:rsidP="003F2FA5">
      <w:pPr>
        <w:numPr>
          <w:ilvl w:val="0"/>
          <w:numId w:val="15"/>
        </w:numPr>
        <w:autoSpaceDE w:val="0"/>
        <w:autoSpaceDN w:val="0"/>
        <w:adjustRightInd w:val="0"/>
        <w:rPr>
          <w:sz w:val="22"/>
          <w:szCs w:val="22"/>
        </w:rPr>
      </w:pPr>
      <w:r w:rsidRPr="003F2FA5">
        <w:rPr>
          <w:sz w:val="22"/>
          <w:szCs w:val="22"/>
        </w:rPr>
        <w:t xml:space="preserve">Materials containing MFHAP are defined </w:t>
      </w:r>
      <w:r w:rsidR="00314E1E" w:rsidRPr="003F2FA5">
        <w:rPr>
          <w:sz w:val="22"/>
          <w:szCs w:val="22"/>
        </w:rPr>
        <w:t>to be materials that contain</w:t>
      </w:r>
      <w:r w:rsidRPr="003F2FA5">
        <w:rPr>
          <w:sz w:val="22"/>
          <w:szCs w:val="22"/>
        </w:rPr>
        <w:t xml:space="preserve"> ≥</w:t>
      </w:r>
      <w:r w:rsidR="00314E1E" w:rsidRPr="003F2FA5">
        <w:rPr>
          <w:sz w:val="22"/>
          <w:szCs w:val="22"/>
        </w:rPr>
        <w:t xml:space="preserve"> </w:t>
      </w:r>
      <w:r w:rsidRPr="003F2FA5">
        <w:rPr>
          <w:sz w:val="22"/>
          <w:szCs w:val="22"/>
        </w:rPr>
        <w:t>0.1% by weight of cadmium, chromium, lead or nickel</w:t>
      </w:r>
      <w:r w:rsidR="00314E1E" w:rsidRPr="003F2FA5">
        <w:rPr>
          <w:sz w:val="22"/>
          <w:szCs w:val="22"/>
        </w:rPr>
        <w:t>,</w:t>
      </w:r>
      <w:r w:rsidRPr="003F2FA5">
        <w:rPr>
          <w:sz w:val="22"/>
          <w:szCs w:val="22"/>
        </w:rPr>
        <w:t xml:space="preserve"> and materials </w:t>
      </w:r>
      <w:r w:rsidR="00314E1E" w:rsidRPr="003F2FA5">
        <w:rPr>
          <w:sz w:val="22"/>
          <w:szCs w:val="22"/>
        </w:rPr>
        <w:t>that contain</w:t>
      </w:r>
      <w:r w:rsidRPr="003F2FA5">
        <w:rPr>
          <w:sz w:val="22"/>
          <w:szCs w:val="22"/>
        </w:rPr>
        <w:t xml:space="preserve"> ≥</w:t>
      </w:r>
      <w:r w:rsidR="00314E1E" w:rsidRPr="003F2FA5">
        <w:rPr>
          <w:sz w:val="22"/>
          <w:szCs w:val="22"/>
        </w:rPr>
        <w:t xml:space="preserve"> </w:t>
      </w:r>
      <w:r w:rsidRPr="003F2FA5">
        <w:rPr>
          <w:sz w:val="22"/>
          <w:szCs w:val="22"/>
        </w:rPr>
        <w:t>1.0% by weight of manganese.</w:t>
      </w:r>
    </w:p>
    <w:p w14:paraId="686AB518" w14:textId="77777777" w:rsidR="00E8331F" w:rsidRPr="003F2FA5" w:rsidRDefault="00E8331F" w:rsidP="00E8331F">
      <w:pPr>
        <w:autoSpaceDE w:val="0"/>
        <w:autoSpaceDN w:val="0"/>
        <w:adjustRightInd w:val="0"/>
        <w:rPr>
          <w:sz w:val="22"/>
          <w:szCs w:val="22"/>
        </w:rPr>
      </w:pPr>
    </w:p>
    <w:p w14:paraId="60B240F8" w14:textId="77777777" w:rsidR="00E8331F" w:rsidRPr="003F2FA5" w:rsidRDefault="00E8331F" w:rsidP="00E8331F">
      <w:pPr>
        <w:autoSpaceDE w:val="0"/>
        <w:autoSpaceDN w:val="0"/>
        <w:adjustRightInd w:val="0"/>
        <w:rPr>
          <w:b/>
          <w:sz w:val="22"/>
          <w:szCs w:val="22"/>
        </w:rPr>
      </w:pPr>
    </w:p>
    <w:p w14:paraId="31734F79" w14:textId="77777777" w:rsidR="00E8331F" w:rsidRPr="003F2FA5" w:rsidRDefault="00E8331F" w:rsidP="00E8331F">
      <w:pPr>
        <w:autoSpaceDE w:val="0"/>
        <w:autoSpaceDN w:val="0"/>
        <w:adjustRightInd w:val="0"/>
        <w:rPr>
          <w:b/>
          <w:sz w:val="22"/>
          <w:szCs w:val="22"/>
        </w:rPr>
      </w:pPr>
      <w:r w:rsidRPr="003F2FA5">
        <w:rPr>
          <w:b/>
          <w:sz w:val="22"/>
          <w:szCs w:val="22"/>
        </w:rPr>
        <w:t>If you determine your facility is not “primarily engaged” in</w:t>
      </w:r>
      <w:r w:rsidR="00421078" w:rsidRPr="003F2FA5">
        <w:rPr>
          <w:b/>
          <w:sz w:val="22"/>
          <w:szCs w:val="22"/>
        </w:rPr>
        <w:t xml:space="preserve"> any of the affected operations,</w:t>
      </w:r>
      <w:r w:rsidRPr="003F2FA5">
        <w:rPr>
          <w:b/>
          <w:sz w:val="22"/>
          <w:szCs w:val="22"/>
        </w:rPr>
        <w:t xml:space="preserve"> you must document and retain your rationale for this determination pursuant to 63 Code of Federal Register 63.10(b)(3).</w:t>
      </w:r>
    </w:p>
    <w:p w14:paraId="2FBCA595" w14:textId="77777777" w:rsidR="00E8331F" w:rsidRPr="003F2FA5" w:rsidRDefault="00E8331F" w:rsidP="00E8331F">
      <w:pPr>
        <w:autoSpaceDE w:val="0"/>
        <w:autoSpaceDN w:val="0"/>
        <w:adjustRightInd w:val="0"/>
        <w:rPr>
          <w:b/>
          <w:sz w:val="22"/>
          <w:szCs w:val="22"/>
        </w:rPr>
      </w:pPr>
    </w:p>
    <w:p w14:paraId="732909AF" w14:textId="77777777" w:rsidR="00447D0B" w:rsidRPr="003F2FA5" w:rsidRDefault="00447D0B" w:rsidP="00447D0B"/>
    <w:p w14:paraId="0865867F" w14:textId="77777777" w:rsidR="00BA0C95" w:rsidRPr="003F2FA5" w:rsidRDefault="00014AF7" w:rsidP="00C53EA6">
      <w:pPr>
        <w:rPr>
          <w:b/>
        </w:rPr>
      </w:pPr>
      <w:r>
        <w:br w:type="page"/>
      </w:r>
      <w:r w:rsidR="002C2A0C" w:rsidRPr="003F2FA5">
        <w:rPr>
          <w:b/>
        </w:rPr>
        <w:lastRenderedPageBreak/>
        <w:t>If you are subject to this rule</w:t>
      </w:r>
      <w:r>
        <w:rPr>
          <w:b/>
        </w:rPr>
        <w:t>, please</w:t>
      </w:r>
      <w:r w:rsidR="00447D0B" w:rsidRPr="003F2FA5">
        <w:rPr>
          <w:b/>
        </w:rPr>
        <w:t xml:space="preserve"> </w:t>
      </w:r>
      <w:r w:rsidR="002C2A0C" w:rsidRPr="003F2FA5">
        <w:rPr>
          <w:b/>
        </w:rPr>
        <w:t>fill out the information below</w:t>
      </w:r>
      <w:r w:rsidR="0072045F" w:rsidRPr="003F2FA5">
        <w:rPr>
          <w:b/>
        </w:rPr>
        <w:t xml:space="preserve">. </w:t>
      </w:r>
    </w:p>
    <w:p w14:paraId="39E57CCB" w14:textId="77777777" w:rsidR="00CB317B" w:rsidRPr="003F2FA5" w:rsidRDefault="00CB317B" w:rsidP="00BA0C95">
      <w:pPr>
        <w:pStyle w:val="BodyText"/>
        <w:widowControl/>
        <w:rPr>
          <w:b/>
          <w:szCs w:val="24"/>
        </w:rPr>
      </w:pPr>
    </w:p>
    <w:p w14:paraId="33F15C9A" w14:textId="77777777" w:rsidR="006A5537" w:rsidRPr="003F2FA5" w:rsidRDefault="00BA0C95" w:rsidP="003D2A6E">
      <w:pPr>
        <w:pStyle w:val="BodyText"/>
        <w:widowControl/>
        <w:rPr>
          <w:szCs w:val="24"/>
        </w:rPr>
      </w:pPr>
      <w:r w:rsidRPr="003F2FA5">
        <w:t xml:space="preserve">Print or type the following information for each facility for which you are making initial notification: </w:t>
      </w:r>
      <w:r w:rsidRPr="003F2FA5">
        <w:br/>
      </w:r>
    </w:p>
    <w:p w14:paraId="4D7A4627" w14:textId="77777777" w:rsidR="00635B6C" w:rsidRPr="00102A8F" w:rsidRDefault="00635B6C" w:rsidP="006A5537">
      <w:r w:rsidRPr="00102A8F">
        <w:t>Facility ID#</w:t>
      </w:r>
      <w:r w:rsidR="0048672C">
        <w:t xml:space="preserve">: </w:t>
      </w:r>
      <w:r w:rsidR="008B3695" w:rsidRPr="0048672C">
        <w:rPr>
          <w:u w:val="single"/>
        </w:rPr>
        <w:fldChar w:fldCharType="begin">
          <w:ffData>
            <w:name w:val="Text1"/>
            <w:enabled/>
            <w:calcOnExit w:val="0"/>
            <w:textInput/>
          </w:ffData>
        </w:fldChar>
      </w:r>
      <w:bookmarkStart w:id="0" w:name="Text1"/>
      <w:r w:rsidR="003D2A6E" w:rsidRPr="0048672C">
        <w:rPr>
          <w:u w:val="single"/>
        </w:rPr>
        <w:instrText xml:space="preserve"> FORMTEXT </w:instrText>
      </w:r>
      <w:r w:rsidR="008B3695" w:rsidRPr="0048672C">
        <w:rPr>
          <w:u w:val="single"/>
        </w:rPr>
      </w:r>
      <w:r w:rsidR="008B3695" w:rsidRPr="0048672C">
        <w:rPr>
          <w:u w:val="single"/>
        </w:rPr>
        <w:fldChar w:fldCharType="separate"/>
      </w:r>
      <w:r w:rsidR="003D2A6E" w:rsidRPr="0048672C">
        <w:rPr>
          <w:noProof/>
          <w:u w:val="single"/>
        </w:rPr>
        <w:t> </w:t>
      </w:r>
      <w:r w:rsidR="003D2A6E" w:rsidRPr="0048672C">
        <w:rPr>
          <w:noProof/>
          <w:u w:val="single"/>
        </w:rPr>
        <w:t> </w:t>
      </w:r>
      <w:r w:rsidR="003D2A6E" w:rsidRPr="0048672C">
        <w:rPr>
          <w:noProof/>
          <w:u w:val="single"/>
        </w:rPr>
        <w:t> </w:t>
      </w:r>
      <w:r w:rsidR="003D2A6E" w:rsidRPr="0048672C">
        <w:rPr>
          <w:noProof/>
          <w:u w:val="single"/>
        </w:rPr>
        <w:t> </w:t>
      </w:r>
      <w:r w:rsidR="003D2A6E" w:rsidRPr="0048672C">
        <w:rPr>
          <w:noProof/>
          <w:u w:val="single"/>
        </w:rPr>
        <w:t> </w:t>
      </w:r>
      <w:r w:rsidR="008B3695" w:rsidRPr="0048672C">
        <w:rPr>
          <w:u w:val="single"/>
        </w:rPr>
        <w:fldChar w:fldCharType="end"/>
      </w:r>
      <w:bookmarkEnd w:id="0"/>
    </w:p>
    <w:p w14:paraId="66E22793" w14:textId="77777777" w:rsidR="00D60DDA" w:rsidRPr="00102A8F" w:rsidRDefault="00D60DDA" w:rsidP="006A5537"/>
    <w:p w14:paraId="0D151157" w14:textId="77777777" w:rsidR="00635B6C" w:rsidRPr="00102A8F" w:rsidRDefault="002A70F7" w:rsidP="006A5537">
      <w:r w:rsidRPr="00102A8F">
        <w:t xml:space="preserve">Owner/Operator </w:t>
      </w:r>
      <w:r w:rsidR="006A5537" w:rsidRPr="00102A8F">
        <w:t>Name/Title</w:t>
      </w:r>
      <w:r w:rsidR="0048672C">
        <w:t>:</w:t>
      </w:r>
      <w:r w:rsidR="003D2A6E" w:rsidRPr="00102A8F">
        <w:t xml:space="preserve"> </w:t>
      </w:r>
      <w:r w:rsidR="008B3695" w:rsidRPr="0048672C">
        <w:rPr>
          <w:u w:val="single"/>
        </w:rPr>
        <w:fldChar w:fldCharType="begin">
          <w:ffData>
            <w:name w:val="Text2"/>
            <w:enabled/>
            <w:calcOnExit w:val="0"/>
            <w:textInput/>
          </w:ffData>
        </w:fldChar>
      </w:r>
      <w:bookmarkStart w:id="1" w:name="Text2"/>
      <w:r w:rsidR="003D2A6E" w:rsidRPr="0048672C">
        <w:rPr>
          <w:u w:val="single"/>
        </w:rPr>
        <w:instrText xml:space="preserve"> FORMTEXT </w:instrText>
      </w:r>
      <w:r w:rsidR="008B3695" w:rsidRPr="0048672C">
        <w:rPr>
          <w:u w:val="single"/>
        </w:rPr>
      </w:r>
      <w:r w:rsidR="008B3695" w:rsidRPr="0048672C">
        <w:rPr>
          <w:u w:val="single"/>
        </w:rPr>
        <w:fldChar w:fldCharType="separate"/>
      </w:r>
      <w:r w:rsidR="003D2A6E" w:rsidRPr="0048672C">
        <w:rPr>
          <w:noProof/>
          <w:u w:val="single"/>
        </w:rPr>
        <w:t> </w:t>
      </w:r>
      <w:r w:rsidR="003D2A6E" w:rsidRPr="0048672C">
        <w:rPr>
          <w:noProof/>
          <w:u w:val="single"/>
        </w:rPr>
        <w:t> </w:t>
      </w:r>
      <w:r w:rsidR="003D2A6E" w:rsidRPr="0048672C">
        <w:rPr>
          <w:noProof/>
          <w:u w:val="single"/>
        </w:rPr>
        <w:t> </w:t>
      </w:r>
      <w:r w:rsidR="003D2A6E" w:rsidRPr="0048672C">
        <w:rPr>
          <w:noProof/>
          <w:u w:val="single"/>
        </w:rPr>
        <w:t> </w:t>
      </w:r>
      <w:r w:rsidR="003D2A6E" w:rsidRPr="0048672C">
        <w:rPr>
          <w:noProof/>
          <w:u w:val="single"/>
        </w:rPr>
        <w:t> </w:t>
      </w:r>
      <w:r w:rsidR="008B3695" w:rsidRPr="0048672C">
        <w:rPr>
          <w:u w:val="single"/>
        </w:rPr>
        <w:fldChar w:fldCharType="end"/>
      </w:r>
      <w:bookmarkEnd w:id="1"/>
    </w:p>
    <w:p w14:paraId="7C46EF66" w14:textId="77777777" w:rsidR="006A5537" w:rsidRPr="00102A8F" w:rsidRDefault="006A5537" w:rsidP="006A5537"/>
    <w:p w14:paraId="485B101E" w14:textId="77777777" w:rsidR="006A5537" w:rsidRPr="00102A8F" w:rsidRDefault="002A70F7" w:rsidP="006A5537">
      <w:r w:rsidRPr="00102A8F">
        <w:t xml:space="preserve">Owner/Operator </w:t>
      </w:r>
      <w:r w:rsidR="006A5537" w:rsidRPr="00102A8F">
        <w:t>Phone Number</w:t>
      </w:r>
      <w:r w:rsidR="0048672C">
        <w:t>:</w:t>
      </w:r>
      <w:r w:rsidR="006A5537" w:rsidRPr="00102A8F">
        <w:t xml:space="preserve"> </w:t>
      </w:r>
      <w:r w:rsidR="008B3695" w:rsidRPr="0048672C">
        <w:rPr>
          <w:u w:val="single"/>
        </w:rPr>
        <w:fldChar w:fldCharType="begin">
          <w:ffData>
            <w:name w:val="Text3"/>
            <w:enabled/>
            <w:calcOnExit w:val="0"/>
            <w:textInput/>
          </w:ffData>
        </w:fldChar>
      </w:r>
      <w:bookmarkStart w:id="2" w:name="Text3"/>
      <w:r w:rsidR="003D2A6E" w:rsidRPr="0048672C">
        <w:rPr>
          <w:u w:val="single"/>
        </w:rPr>
        <w:instrText xml:space="preserve"> FORMTEXT </w:instrText>
      </w:r>
      <w:r w:rsidR="008B3695" w:rsidRPr="0048672C">
        <w:rPr>
          <w:u w:val="single"/>
        </w:rPr>
      </w:r>
      <w:r w:rsidR="008B3695" w:rsidRPr="0048672C">
        <w:rPr>
          <w:u w:val="single"/>
        </w:rPr>
        <w:fldChar w:fldCharType="separate"/>
      </w:r>
      <w:r w:rsidR="003D2A6E" w:rsidRPr="0048672C">
        <w:rPr>
          <w:noProof/>
          <w:u w:val="single"/>
        </w:rPr>
        <w:t> </w:t>
      </w:r>
      <w:r w:rsidR="003D2A6E" w:rsidRPr="0048672C">
        <w:rPr>
          <w:noProof/>
          <w:u w:val="single"/>
        </w:rPr>
        <w:t> </w:t>
      </w:r>
      <w:r w:rsidR="003D2A6E" w:rsidRPr="0048672C">
        <w:rPr>
          <w:noProof/>
          <w:u w:val="single"/>
        </w:rPr>
        <w:t> </w:t>
      </w:r>
      <w:r w:rsidR="003D2A6E" w:rsidRPr="0048672C">
        <w:rPr>
          <w:noProof/>
          <w:u w:val="single"/>
        </w:rPr>
        <w:t> </w:t>
      </w:r>
      <w:r w:rsidR="003D2A6E" w:rsidRPr="0048672C">
        <w:rPr>
          <w:noProof/>
          <w:u w:val="single"/>
        </w:rPr>
        <w:t> </w:t>
      </w:r>
      <w:r w:rsidR="008B3695" w:rsidRPr="0048672C">
        <w:rPr>
          <w:u w:val="single"/>
        </w:rPr>
        <w:fldChar w:fldCharType="end"/>
      </w:r>
      <w:bookmarkEnd w:id="2"/>
    </w:p>
    <w:p w14:paraId="688636AC" w14:textId="77777777" w:rsidR="006A5537" w:rsidRPr="00102A8F" w:rsidRDefault="006A5537" w:rsidP="006A5537"/>
    <w:p w14:paraId="7FEC5446" w14:textId="77777777" w:rsidR="00646CB1" w:rsidRPr="00102A8F" w:rsidRDefault="002A70F7" w:rsidP="00646CB1">
      <w:r w:rsidRPr="00102A8F">
        <w:t xml:space="preserve">Owner/Operator </w:t>
      </w:r>
      <w:r w:rsidR="00646CB1" w:rsidRPr="00102A8F">
        <w:t>Email Address</w:t>
      </w:r>
      <w:r w:rsidR="0048672C">
        <w:t xml:space="preserve">: </w:t>
      </w:r>
      <w:r w:rsidR="00646CB1" w:rsidRPr="00102A8F">
        <w:t xml:space="preserve"> </w:t>
      </w:r>
      <w:r w:rsidR="008B3695" w:rsidRPr="0048672C">
        <w:rPr>
          <w:u w:val="single"/>
        </w:rPr>
        <w:fldChar w:fldCharType="begin">
          <w:ffData>
            <w:name w:val="Text4"/>
            <w:enabled/>
            <w:calcOnExit w:val="0"/>
            <w:textInput/>
          </w:ffData>
        </w:fldChar>
      </w:r>
      <w:bookmarkStart w:id="3" w:name="Text4"/>
      <w:r w:rsidR="003D2A6E" w:rsidRPr="0048672C">
        <w:rPr>
          <w:u w:val="single"/>
        </w:rPr>
        <w:instrText xml:space="preserve"> FORMTEXT </w:instrText>
      </w:r>
      <w:r w:rsidR="008B3695" w:rsidRPr="0048672C">
        <w:rPr>
          <w:u w:val="single"/>
        </w:rPr>
      </w:r>
      <w:r w:rsidR="008B3695" w:rsidRPr="0048672C">
        <w:rPr>
          <w:u w:val="single"/>
        </w:rPr>
        <w:fldChar w:fldCharType="separate"/>
      </w:r>
      <w:r w:rsidR="003D2A6E" w:rsidRPr="0048672C">
        <w:rPr>
          <w:noProof/>
          <w:u w:val="single"/>
        </w:rPr>
        <w:t> </w:t>
      </w:r>
      <w:r w:rsidR="003D2A6E" w:rsidRPr="0048672C">
        <w:rPr>
          <w:noProof/>
          <w:u w:val="single"/>
        </w:rPr>
        <w:t> </w:t>
      </w:r>
      <w:r w:rsidR="003D2A6E" w:rsidRPr="0048672C">
        <w:rPr>
          <w:noProof/>
          <w:u w:val="single"/>
        </w:rPr>
        <w:t> </w:t>
      </w:r>
      <w:r w:rsidR="003D2A6E" w:rsidRPr="0048672C">
        <w:rPr>
          <w:noProof/>
          <w:u w:val="single"/>
        </w:rPr>
        <w:t> </w:t>
      </w:r>
      <w:r w:rsidR="003D2A6E" w:rsidRPr="0048672C">
        <w:rPr>
          <w:noProof/>
          <w:u w:val="single"/>
        </w:rPr>
        <w:t> </w:t>
      </w:r>
      <w:r w:rsidR="008B3695" w:rsidRPr="0048672C">
        <w:rPr>
          <w:u w:val="single"/>
        </w:rPr>
        <w:fldChar w:fldCharType="end"/>
      </w:r>
      <w:bookmarkEnd w:id="3"/>
    </w:p>
    <w:p w14:paraId="286A01EF" w14:textId="77777777" w:rsidR="00646CB1" w:rsidRPr="00102A8F" w:rsidRDefault="00646CB1" w:rsidP="006A5537"/>
    <w:p w14:paraId="05D8F516" w14:textId="77777777" w:rsidR="00635B6C" w:rsidRPr="00102A8F" w:rsidRDefault="002A70F7" w:rsidP="006A5537">
      <w:r w:rsidRPr="00102A8F">
        <w:t xml:space="preserve">Owner/Operator </w:t>
      </w:r>
      <w:r w:rsidR="00CE6714" w:rsidRPr="00102A8F">
        <w:t>Address</w:t>
      </w:r>
      <w:r w:rsidR="0048672C">
        <w:t>:</w:t>
      </w:r>
      <w:r w:rsidR="003D2A6E" w:rsidRPr="00102A8F">
        <w:t xml:space="preserve"> </w:t>
      </w:r>
      <w:r w:rsidR="008B3695" w:rsidRPr="0048672C">
        <w:rPr>
          <w:u w:val="single"/>
        </w:rPr>
        <w:fldChar w:fldCharType="begin">
          <w:ffData>
            <w:name w:val="Text5"/>
            <w:enabled/>
            <w:calcOnExit w:val="0"/>
            <w:textInput/>
          </w:ffData>
        </w:fldChar>
      </w:r>
      <w:bookmarkStart w:id="4" w:name="Text5"/>
      <w:r w:rsidR="003D2A6E" w:rsidRPr="0048672C">
        <w:rPr>
          <w:u w:val="single"/>
        </w:rPr>
        <w:instrText xml:space="preserve"> FORMTEXT </w:instrText>
      </w:r>
      <w:r w:rsidR="008B3695" w:rsidRPr="0048672C">
        <w:rPr>
          <w:u w:val="single"/>
        </w:rPr>
      </w:r>
      <w:r w:rsidR="008B3695" w:rsidRPr="0048672C">
        <w:rPr>
          <w:u w:val="single"/>
        </w:rPr>
        <w:fldChar w:fldCharType="separate"/>
      </w:r>
      <w:r w:rsidR="003D2A6E" w:rsidRPr="0048672C">
        <w:rPr>
          <w:noProof/>
          <w:u w:val="single"/>
        </w:rPr>
        <w:t> </w:t>
      </w:r>
      <w:r w:rsidR="003D2A6E" w:rsidRPr="0048672C">
        <w:rPr>
          <w:noProof/>
          <w:u w:val="single"/>
        </w:rPr>
        <w:t> </w:t>
      </w:r>
      <w:r w:rsidR="003D2A6E" w:rsidRPr="0048672C">
        <w:rPr>
          <w:noProof/>
          <w:u w:val="single"/>
        </w:rPr>
        <w:t> </w:t>
      </w:r>
      <w:r w:rsidR="003D2A6E" w:rsidRPr="0048672C">
        <w:rPr>
          <w:noProof/>
          <w:u w:val="single"/>
        </w:rPr>
        <w:t> </w:t>
      </w:r>
      <w:r w:rsidR="003D2A6E" w:rsidRPr="0048672C">
        <w:rPr>
          <w:noProof/>
          <w:u w:val="single"/>
        </w:rPr>
        <w:t> </w:t>
      </w:r>
      <w:r w:rsidR="008B3695" w:rsidRPr="0048672C">
        <w:rPr>
          <w:u w:val="single"/>
        </w:rPr>
        <w:fldChar w:fldCharType="end"/>
      </w:r>
      <w:bookmarkEnd w:id="4"/>
    </w:p>
    <w:p w14:paraId="6F3EF680" w14:textId="77777777" w:rsidR="006A5537" w:rsidRPr="00102A8F" w:rsidRDefault="006A5537" w:rsidP="006A5537"/>
    <w:p w14:paraId="5D837E77" w14:textId="77777777" w:rsidR="00635B6C" w:rsidRPr="00102A8F" w:rsidRDefault="002A70F7" w:rsidP="00AD43DD">
      <w:pPr>
        <w:tabs>
          <w:tab w:val="left" w:pos="5310"/>
        </w:tabs>
      </w:pPr>
      <w:r w:rsidRPr="00102A8F">
        <w:t xml:space="preserve">Owner/Operator </w:t>
      </w:r>
      <w:r w:rsidR="00635B6C" w:rsidRPr="00102A8F">
        <w:t>City</w:t>
      </w:r>
      <w:r w:rsidR="0048672C">
        <w:t>:</w:t>
      </w:r>
      <w:r w:rsidR="00635B6C" w:rsidRPr="00102A8F">
        <w:t xml:space="preserve"> </w:t>
      </w:r>
      <w:r w:rsidR="008B3695" w:rsidRPr="0048672C">
        <w:rPr>
          <w:u w:val="single"/>
        </w:rPr>
        <w:fldChar w:fldCharType="begin">
          <w:ffData>
            <w:name w:val="Text6"/>
            <w:enabled/>
            <w:calcOnExit w:val="0"/>
            <w:textInput/>
          </w:ffData>
        </w:fldChar>
      </w:r>
      <w:bookmarkStart w:id="5" w:name="Text6"/>
      <w:r w:rsidR="003D2A6E" w:rsidRPr="0048672C">
        <w:rPr>
          <w:u w:val="single"/>
        </w:rPr>
        <w:instrText xml:space="preserve"> FORMTEXT </w:instrText>
      </w:r>
      <w:r w:rsidR="008B3695" w:rsidRPr="0048672C">
        <w:rPr>
          <w:u w:val="single"/>
        </w:rPr>
      </w:r>
      <w:r w:rsidR="008B3695" w:rsidRPr="0048672C">
        <w:rPr>
          <w:u w:val="single"/>
        </w:rPr>
        <w:fldChar w:fldCharType="separate"/>
      </w:r>
      <w:r w:rsidR="003D2A6E" w:rsidRPr="0048672C">
        <w:rPr>
          <w:noProof/>
          <w:u w:val="single"/>
        </w:rPr>
        <w:t> </w:t>
      </w:r>
      <w:r w:rsidR="003D2A6E" w:rsidRPr="0048672C">
        <w:rPr>
          <w:noProof/>
          <w:u w:val="single"/>
        </w:rPr>
        <w:t> </w:t>
      </w:r>
      <w:r w:rsidR="003D2A6E" w:rsidRPr="0048672C">
        <w:rPr>
          <w:noProof/>
          <w:u w:val="single"/>
        </w:rPr>
        <w:t> </w:t>
      </w:r>
      <w:r w:rsidR="003D2A6E" w:rsidRPr="0048672C">
        <w:rPr>
          <w:noProof/>
          <w:u w:val="single"/>
        </w:rPr>
        <w:t> </w:t>
      </w:r>
      <w:r w:rsidR="003D2A6E" w:rsidRPr="0048672C">
        <w:rPr>
          <w:noProof/>
          <w:u w:val="single"/>
        </w:rPr>
        <w:t> </w:t>
      </w:r>
      <w:r w:rsidR="008B3695" w:rsidRPr="0048672C">
        <w:rPr>
          <w:u w:val="single"/>
        </w:rPr>
        <w:fldChar w:fldCharType="end"/>
      </w:r>
      <w:bookmarkEnd w:id="5"/>
      <w:r w:rsidR="006B6C61" w:rsidRPr="00102A8F">
        <w:t xml:space="preserve"> </w:t>
      </w:r>
      <w:r w:rsidR="00AD43DD">
        <w:tab/>
      </w:r>
      <w:r w:rsidR="00AD43DD" w:rsidRPr="00102A8F">
        <w:t>State</w:t>
      </w:r>
      <w:r w:rsidR="0048672C">
        <w:t>:</w:t>
      </w:r>
      <w:r w:rsidR="00AD43DD" w:rsidRPr="00102A8F">
        <w:t xml:space="preserve"> </w:t>
      </w:r>
      <w:r w:rsidR="00AD43DD" w:rsidRPr="0048672C">
        <w:rPr>
          <w:u w:val="single"/>
        </w:rPr>
        <w:fldChar w:fldCharType="begin">
          <w:ffData>
            <w:name w:val="Text12"/>
            <w:enabled/>
            <w:calcOnExit w:val="0"/>
            <w:textInput/>
          </w:ffData>
        </w:fldChar>
      </w:r>
      <w:bookmarkStart w:id="6" w:name="Text12"/>
      <w:r w:rsidR="00AD43DD" w:rsidRPr="0048672C">
        <w:rPr>
          <w:u w:val="single"/>
        </w:rPr>
        <w:instrText xml:space="preserve"> FORMTEXT </w:instrText>
      </w:r>
      <w:r w:rsidR="00AD43DD" w:rsidRPr="0048672C">
        <w:rPr>
          <w:u w:val="single"/>
        </w:rPr>
      </w:r>
      <w:r w:rsidR="00AD43DD" w:rsidRPr="0048672C">
        <w:rPr>
          <w:u w:val="single"/>
        </w:rPr>
        <w:fldChar w:fldCharType="separate"/>
      </w:r>
      <w:r w:rsidR="00AD43DD" w:rsidRPr="0048672C">
        <w:rPr>
          <w:noProof/>
          <w:u w:val="single"/>
        </w:rPr>
        <w:t> </w:t>
      </w:r>
      <w:r w:rsidR="00AD43DD" w:rsidRPr="0048672C">
        <w:rPr>
          <w:noProof/>
          <w:u w:val="single"/>
        </w:rPr>
        <w:t> </w:t>
      </w:r>
      <w:r w:rsidR="00AD43DD" w:rsidRPr="0048672C">
        <w:rPr>
          <w:noProof/>
          <w:u w:val="single"/>
        </w:rPr>
        <w:t> </w:t>
      </w:r>
      <w:r w:rsidR="00AD43DD" w:rsidRPr="0048672C">
        <w:rPr>
          <w:noProof/>
          <w:u w:val="single"/>
        </w:rPr>
        <w:t> </w:t>
      </w:r>
      <w:r w:rsidR="00AD43DD" w:rsidRPr="0048672C">
        <w:rPr>
          <w:noProof/>
          <w:u w:val="single"/>
        </w:rPr>
        <w:t> </w:t>
      </w:r>
      <w:r w:rsidR="00AD43DD" w:rsidRPr="0048672C">
        <w:rPr>
          <w:u w:val="single"/>
        </w:rPr>
        <w:fldChar w:fldCharType="end"/>
      </w:r>
      <w:bookmarkEnd w:id="6"/>
      <w:r w:rsidR="00AD43DD" w:rsidRPr="00102A8F">
        <w:t xml:space="preserve"> Zip</w:t>
      </w:r>
      <w:r w:rsidR="0048672C">
        <w:t>:</w:t>
      </w:r>
      <w:r w:rsidR="00AD43DD" w:rsidRPr="00102A8F">
        <w:t xml:space="preserve"> </w:t>
      </w:r>
      <w:r w:rsidR="00AD43DD" w:rsidRPr="0048672C">
        <w:rPr>
          <w:u w:val="single"/>
        </w:rPr>
        <w:fldChar w:fldCharType="begin">
          <w:ffData>
            <w:name w:val="Text13"/>
            <w:enabled/>
            <w:calcOnExit w:val="0"/>
            <w:textInput/>
          </w:ffData>
        </w:fldChar>
      </w:r>
      <w:bookmarkStart w:id="7" w:name="Text13"/>
      <w:r w:rsidR="00AD43DD" w:rsidRPr="0048672C">
        <w:rPr>
          <w:u w:val="single"/>
        </w:rPr>
        <w:instrText xml:space="preserve"> FORMTEXT </w:instrText>
      </w:r>
      <w:r w:rsidR="00AD43DD" w:rsidRPr="0048672C">
        <w:rPr>
          <w:u w:val="single"/>
        </w:rPr>
      </w:r>
      <w:r w:rsidR="00AD43DD" w:rsidRPr="0048672C">
        <w:rPr>
          <w:u w:val="single"/>
        </w:rPr>
        <w:fldChar w:fldCharType="separate"/>
      </w:r>
      <w:r w:rsidR="00AD43DD" w:rsidRPr="0048672C">
        <w:rPr>
          <w:noProof/>
          <w:u w:val="single"/>
        </w:rPr>
        <w:t> </w:t>
      </w:r>
      <w:r w:rsidR="00AD43DD" w:rsidRPr="0048672C">
        <w:rPr>
          <w:noProof/>
          <w:u w:val="single"/>
        </w:rPr>
        <w:t> </w:t>
      </w:r>
      <w:r w:rsidR="00AD43DD" w:rsidRPr="0048672C">
        <w:rPr>
          <w:noProof/>
          <w:u w:val="single"/>
        </w:rPr>
        <w:t> </w:t>
      </w:r>
      <w:r w:rsidR="00AD43DD" w:rsidRPr="0048672C">
        <w:rPr>
          <w:noProof/>
          <w:u w:val="single"/>
        </w:rPr>
        <w:t> </w:t>
      </w:r>
      <w:r w:rsidR="00AD43DD" w:rsidRPr="0048672C">
        <w:rPr>
          <w:noProof/>
          <w:u w:val="single"/>
        </w:rPr>
        <w:t> </w:t>
      </w:r>
      <w:r w:rsidR="00AD43DD" w:rsidRPr="0048672C">
        <w:rPr>
          <w:u w:val="single"/>
        </w:rPr>
        <w:fldChar w:fldCharType="end"/>
      </w:r>
      <w:bookmarkEnd w:id="7"/>
    </w:p>
    <w:p w14:paraId="18977FB6" w14:textId="77777777" w:rsidR="006A5537" w:rsidRPr="00102A8F" w:rsidRDefault="006A5537" w:rsidP="00D31866"/>
    <w:p w14:paraId="070B32DA" w14:textId="77777777" w:rsidR="00AD43DD" w:rsidRDefault="00AD43DD" w:rsidP="00D31866"/>
    <w:p w14:paraId="53AA7E7B" w14:textId="77777777" w:rsidR="006A5537" w:rsidRPr="00102A8F" w:rsidRDefault="006A5537" w:rsidP="00D31866">
      <w:r w:rsidRPr="00102A8F">
        <w:t>Facility Name</w:t>
      </w:r>
      <w:r w:rsidR="0048672C">
        <w:t>:</w:t>
      </w:r>
      <w:r w:rsidR="0063789B" w:rsidRPr="00102A8F">
        <w:t xml:space="preserve"> </w:t>
      </w:r>
      <w:r w:rsidR="008B3695" w:rsidRPr="0048672C">
        <w:rPr>
          <w:u w:val="single"/>
        </w:rPr>
        <w:fldChar w:fldCharType="begin">
          <w:ffData>
            <w:name w:val="Text9"/>
            <w:enabled/>
            <w:calcOnExit w:val="0"/>
            <w:textInput/>
          </w:ffData>
        </w:fldChar>
      </w:r>
      <w:bookmarkStart w:id="8" w:name="Text9"/>
      <w:r w:rsidR="0063789B" w:rsidRPr="0048672C">
        <w:rPr>
          <w:u w:val="single"/>
        </w:rPr>
        <w:instrText xml:space="preserve"> FORMTEXT </w:instrText>
      </w:r>
      <w:r w:rsidR="008B3695" w:rsidRPr="0048672C">
        <w:rPr>
          <w:u w:val="single"/>
        </w:rPr>
      </w:r>
      <w:r w:rsidR="008B3695" w:rsidRPr="0048672C">
        <w:rPr>
          <w:u w:val="single"/>
        </w:rPr>
        <w:fldChar w:fldCharType="separate"/>
      </w:r>
      <w:r w:rsidR="0063789B" w:rsidRPr="0048672C">
        <w:rPr>
          <w:noProof/>
          <w:u w:val="single"/>
        </w:rPr>
        <w:t> </w:t>
      </w:r>
      <w:r w:rsidR="0063789B" w:rsidRPr="0048672C">
        <w:rPr>
          <w:noProof/>
          <w:u w:val="single"/>
        </w:rPr>
        <w:t> </w:t>
      </w:r>
      <w:r w:rsidR="0063789B" w:rsidRPr="0048672C">
        <w:rPr>
          <w:noProof/>
          <w:u w:val="single"/>
        </w:rPr>
        <w:t> </w:t>
      </w:r>
      <w:r w:rsidR="0063789B" w:rsidRPr="0048672C">
        <w:rPr>
          <w:noProof/>
          <w:u w:val="single"/>
        </w:rPr>
        <w:t> </w:t>
      </w:r>
      <w:r w:rsidR="0063789B" w:rsidRPr="0048672C">
        <w:rPr>
          <w:noProof/>
          <w:u w:val="single"/>
        </w:rPr>
        <w:t> </w:t>
      </w:r>
      <w:r w:rsidR="008B3695" w:rsidRPr="0048672C">
        <w:rPr>
          <w:u w:val="single"/>
        </w:rPr>
        <w:fldChar w:fldCharType="end"/>
      </w:r>
      <w:bookmarkEnd w:id="8"/>
    </w:p>
    <w:p w14:paraId="4EC311BE" w14:textId="77777777" w:rsidR="00AD43DD" w:rsidRDefault="00AD43DD">
      <w:pPr>
        <w:spacing w:line="360" w:lineRule="auto"/>
      </w:pPr>
    </w:p>
    <w:p w14:paraId="2C8C96CB" w14:textId="77777777" w:rsidR="00635B6C" w:rsidRPr="00102A8F" w:rsidRDefault="006A5537">
      <w:pPr>
        <w:spacing w:line="360" w:lineRule="auto"/>
      </w:pPr>
      <w:r w:rsidRPr="00102A8F">
        <w:t>Facility</w:t>
      </w:r>
      <w:r w:rsidR="00CE6714" w:rsidRPr="00102A8F">
        <w:t xml:space="preserve"> </w:t>
      </w:r>
      <w:r w:rsidR="00635B6C" w:rsidRPr="00102A8F">
        <w:t>Address (if different than owner/operator’s mailing address):</w:t>
      </w:r>
    </w:p>
    <w:p w14:paraId="2881AB63" w14:textId="77777777" w:rsidR="00635B6C" w:rsidRPr="00102A8F" w:rsidRDefault="00635B6C" w:rsidP="003315BF">
      <w:r w:rsidRPr="00102A8F">
        <w:t>Street</w:t>
      </w:r>
      <w:r w:rsidR="0048672C">
        <w:t>:</w:t>
      </w:r>
      <w:r w:rsidRPr="00102A8F">
        <w:t xml:space="preserve"> </w:t>
      </w:r>
      <w:r w:rsidR="008B3695" w:rsidRPr="0048672C">
        <w:rPr>
          <w:u w:val="single"/>
        </w:rPr>
        <w:fldChar w:fldCharType="begin">
          <w:ffData>
            <w:name w:val="Text10"/>
            <w:enabled/>
            <w:calcOnExit w:val="0"/>
            <w:textInput/>
          </w:ffData>
        </w:fldChar>
      </w:r>
      <w:bookmarkStart w:id="9" w:name="Text10"/>
      <w:r w:rsidR="0063789B" w:rsidRPr="0048672C">
        <w:rPr>
          <w:u w:val="single"/>
        </w:rPr>
        <w:instrText xml:space="preserve"> FORMTEXT </w:instrText>
      </w:r>
      <w:r w:rsidR="008B3695" w:rsidRPr="0048672C">
        <w:rPr>
          <w:u w:val="single"/>
        </w:rPr>
      </w:r>
      <w:r w:rsidR="008B3695" w:rsidRPr="0048672C">
        <w:rPr>
          <w:u w:val="single"/>
        </w:rPr>
        <w:fldChar w:fldCharType="separate"/>
      </w:r>
      <w:r w:rsidR="0063789B" w:rsidRPr="0048672C">
        <w:rPr>
          <w:noProof/>
          <w:u w:val="single"/>
        </w:rPr>
        <w:t> </w:t>
      </w:r>
      <w:r w:rsidR="0063789B" w:rsidRPr="0048672C">
        <w:rPr>
          <w:noProof/>
          <w:u w:val="single"/>
        </w:rPr>
        <w:t> </w:t>
      </w:r>
      <w:r w:rsidR="0063789B" w:rsidRPr="0048672C">
        <w:rPr>
          <w:noProof/>
          <w:u w:val="single"/>
        </w:rPr>
        <w:t> </w:t>
      </w:r>
      <w:r w:rsidR="0063789B" w:rsidRPr="0048672C">
        <w:rPr>
          <w:noProof/>
          <w:u w:val="single"/>
        </w:rPr>
        <w:t> </w:t>
      </w:r>
      <w:r w:rsidR="0063789B" w:rsidRPr="0048672C">
        <w:rPr>
          <w:noProof/>
          <w:u w:val="single"/>
        </w:rPr>
        <w:t> </w:t>
      </w:r>
      <w:r w:rsidR="008B3695" w:rsidRPr="0048672C">
        <w:rPr>
          <w:u w:val="single"/>
        </w:rPr>
        <w:fldChar w:fldCharType="end"/>
      </w:r>
      <w:bookmarkEnd w:id="9"/>
    </w:p>
    <w:p w14:paraId="1198ACF0" w14:textId="77777777" w:rsidR="003315BF" w:rsidRPr="00102A8F" w:rsidRDefault="003315BF" w:rsidP="003315BF"/>
    <w:p w14:paraId="292F40F7" w14:textId="77777777" w:rsidR="00635B6C" w:rsidRPr="00102A8F" w:rsidRDefault="00635B6C" w:rsidP="00AD43DD">
      <w:pPr>
        <w:tabs>
          <w:tab w:val="left" w:pos="5310"/>
        </w:tabs>
      </w:pPr>
      <w:r w:rsidRPr="00102A8F">
        <w:t>City</w:t>
      </w:r>
      <w:r w:rsidR="0048672C">
        <w:t>:</w:t>
      </w:r>
      <w:r w:rsidRPr="00102A8F">
        <w:t xml:space="preserve"> </w:t>
      </w:r>
      <w:r w:rsidR="008B3695" w:rsidRPr="0048672C">
        <w:rPr>
          <w:u w:val="single"/>
        </w:rPr>
        <w:fldChar w:fldCharType="begin">
          <w:ffData>
            <w:name w:val="Text11"/>
            <w:enabled/>
            <w:calcOnExit w:val="0"/>
            <w:textInput/>
          </w:ffData>
        </w:fldChar>
      </w:r>
      <w:bookmarkStart w:id="10" w:name="Text11"/>
      <w:r w:rsidR="00B4589B" w:rsidRPr="0048672C">
        <w:rPr>
          <w:u w:val="single"/>
        </w:rPr>
        <w:instrText xml:space="preserve"> FORMTEXT </w:instrText>
      </w:r>
      <w:r w:rsidR="008B3695" w:rsidRPr="0048672C">
        <w:rPr>
          <w:u w:val="single"/>
        </w:rPr>
      </w:r>
      <w:r w:rsidR="008B3695" w:rsidRPr="0048672C">
        <w:rPr>
          <w:u w:val="single"/>
        </w:rPr>
        <w:fldChar w:fldCharType="separate"/>
      </w:r>
      <w:r w:rsidR="00B4589B" w:rsidRPr="0048672C">
        <w:rPr>
          <w:noProof/>
          <w:u w:val="single"/>
        </w:rPr>
        <w:t> </w:t>
      </w:r>
      <w:r w:rsidR="00B4589B" w:rsidRPr="0048672C">
        <w:rPr>
          <w:noProof/>
          <w:u w:val="single"/>
        </w:rPr>
        <w:t> </w:t>
      </w:r>
      <w:r w:rsidR="00B4589B" w:rsidRPr="0048672C">
        <w:rPr>
          <w:noProof/>
          <w:u w:val="single"/>
        </w:rPr>
        <w:t> </w:t>
      </w:r>
      <w:r w:rsidR="00B4589B" w:rsidRPr="0048672C">
        <w:rPr>
          <w:noProof/>
          <w:u w:val="single"/>
        </w:rPr>
        <w:t> </w:t>
      </w:r>
      <w:r w:rsidR="00B4589B" w:rsidRPr="0048672C">
        <w:rPr>
          <w:noProof/>
          <w:u w:val="single"/>
        </w:rPr>
        <w:t> </w:t>
      </w:r>
      <w:r w:rsidR="008B3695" w:rsidRPr="0048672C">
        <w:rPr>
          <w:u w:val="single"/>
        </w:rPr>
        <w:fldChar w:fldCharType="end"/>
      </w:r>
      <w:bookmarkEnd w:id="10"/>
      <w:r w:rsidRPr="00102A8F">
        <w:t xml:space="preserve"> </w:t>
      </w:r>
      <w:r w:rsidR="001B43B1">
        <w:tab/>
      </w:r>
      <w:r w:rsidR="001B43B1" w:rsidRPr="00102A8F">
        <w:t>State</w:t>
      </w:r>
      <w:r w:rsidR="0048672C">
        <w:t>:</w:t>
      </w:r>
      <w:r w:rsidR="001B43B1" w:rsidRPr="00102A8F">
        <w:t xml:space="preserve"> </w:t>
      </w:r>
      <w:r w:rsidR="00AD43DD" w:rsidRPr="0048672C">
        <w:rPr>
          <w:u w:val="single"/>
        </w:rPr>
        <w:fldChar w:fldCharType="begin">
          <w:ffData>
            <w:name w:val="Text19"/>
            <w:enabled/>
            <w:calcOnExit w:val="0"/>
            <w:textInput/>
          </w:ffData>
        </w:fldChar>
      </w:r>
      <w:bookmarkStart w:id="11" w:name="Text19"/>
      <w:r w:rsidR="00AD43DD" w:rsidRPr="0048672C">
        <w:rPr>
          <w:u w:val="single"/>
        </w:rPr>
        <w:instrText xml:space="preserve"> FORMTEXT </w:instrText>
      </w:r>
      <w:r w:rsidR="00AD43DD" w:rsidRPr="0048672C">
        <w:rPr>
          <w:u w:val="single"/>
        </w:rPr>
      </w:r>
      <w:r w:rsidR="00AD43DD" w:rsidRPr="0048672C">
        <w:rPr>
          <w:u w:val="single"/>
        </w:rPr>
        <w:fldChar w:fldCharType="separate"/>
      </w:r>
      <w:r w:rsidR="00AD43DD" w:rsidRPr="0048672C">
        <w:rPr>
          <w:noProof/>
          <w:u w:val="single"/>
        </w:rPr>
        <w:t> </w:t>
      </w:r>
      <w:r w:rsidR="00AD43DD" w:rsidRPr="0048672C">
        <w:rPr>
          <w:noProof/>
          <w:u w:val="single"/>
        </w:rPr>
        <w:t> </w:t>
      </w:r>
      <w:r w:rsidR="00AD43DD" w:rsidRPr="0048672C">
        <w:rPr>
          <w:noProof/>
          <w:u w:val="single"/>
        </w:rPr>
        <w:t> </w:t>
      </w:r>
      <w:r w:rsidR="00AD43DD" w:rsidRPr="0048672C">
        <w:rPr>
          <w:noProof/>
          <w:u w:val="single"/>
        </w:rPr>
        <w:t> </w:t>
      </w:r>
      <w:r w:rsidR="00AD43DD" w:rsidRPr="0048672C">
        <w:rPr>
          <w:noProof/>
          <w:u w:val="single"/>
        </w:rPr>
        <w:t> </w:t>
      </w:r>
      <w:r w:rsidR="00AD43DD" w:rsidRPr="0048672C">
        <w:rPr>
          <w:u w:val="single"/>
        </w:rPr>
        <w:fldChar w:fldCharType="end"/>
      </w:r>
      <w:bookmarkEnd w:id="11"/>
      <w:r w:rsidR="001B43B1" w:rsidRPr="00102A8F">
        <w:t xml:space="preserve"> Zip</w:t>
      </w:r>
      <w:r w:rsidR="0048672C">
        <w:t>:</w:t>
      </w:r>
      <w:r w:rsidR="001B43B1" w:rsidRPr="00102A8F">
        <w:t xml:space="preserve"> </w:t>
      </w:r>
      <w:r w:rsidR="00AD43DD" w:rsidRPr="0048672C">
        <w:rPr>
          <w:u w:val="single"/>
        </w:rPr>
        <w:fldChar w:fldCharType="begin">
          <w:ffData>
            <w:name w:val="Text20"/>
            <w:enabled/>
            <w:calcOnExit w:val="0"/>
            <w:textInput/>
          </w:ffData>
        </w:fldChar>
      </w:r>
      <w:bookmarkStart w:id="12" w:name="Text20"/>
      <w:r w:rsidR="00AD43DD" w:rsidRPr="0048672C">
        <w:rPr>
          <w:u w:val="single"/>
        </w:rPr>
        <w:instrText xml:space="preserve"> FORMTEXT </w:instrText>
      </w:r>
      <w:r w:rsidR="00AD43DD" w:rsidRPr="0048672C">
        <w:rPr>
          <w:u w:val="single"/>
        </w:rPr>
      </w:r>
      <w:r w:rsidR="00AD43DD" w:rsidRPr="0048672C">
        <w:rPr>
          <w:u w:val="single"/>
        </w:rPr>
        <w:fldChar w:fldCharType="separate"/>
      </w:r>
      <w:r w:rsidR="00AD43DD" w:rsidRPr="0048672C">
        <w:rPr>
          <w:noProof/>
          <w:u w:val="single"/>
        </w:rPr>
        <w:t> </w:t>
      </w:r>
      <w:r w:rsidR="00AD43DD" w:rsidRPr="0048672C">
        <w:rPr>
          <w:noProof/>
          <w:u w:val="single"/>
        </w:rPr>
        <w:t> </w:t>
      </w:r>
      <w:r w:rsidR="00AD43DD" w:rsidRPr="0048672C">
        <w:rPr>
          <w:noProof/>
          <w:u w:val="single"/>
        </w:rPr>
        <w:t> </w:t>
      </w:r>
      <w:r w:rsidR="00AD43DD" w:rsidRPr="0048672C">
        <w:rPr>
          <w:noProof/>
          <w:u w:val="single"/>
        </w:rPr>
        <w:t> </w:t>
      </w:r>
      <w:r w:rsidR="00AD43DD" w:rsidRPr="0048672C">
        <w:rPr>
          <w:noProof/>
          <w:u w:val="single"/>
        </w:rPr>
        <w:t> </w:t>
      </w:r>
      <w:r w:rsidR="00AD43DD" w:rsidRPr="0048672C">
        <w:rPr>
          <w:u w:val="single"/>
        </w:rPr>
        <w:fldChar w:fldCharType="end"/>
      </w:r>
      <w:bookmarkEnd w:id="12"/>
    </w:p>
    <w:p w14:paraId="14DC0C0A" w14:textId="77777777" w:rsidR="00C53EA6" w:rsidRPr="003F2FA5" w:rsidRDefault="00C53EA6">
      <w:pPr>
        <w:rPr>
          <w:b/>
          <w:bCs/>
        </w:rPr>
      </w:pPr>
    </w:p>
    <w:p w14:paraId="58C699F9" w14:textId="77777777" w:rsidR="00CB317B" w:rsidRPr="003F2FA5" w:rsidRDefault="00CB317B" w:rsidP="00CB317B"/>
    <w:p w14:paraId="560DC417" w14:textId="77777777" w:rsidR="00CB317B" w:rsidRPr="003F2FA5" w:rsidRDefault="00CB317B" w:rsidP="00170CB2">
      <w:pPr>
        <w:rPr>
          <w:b/>
        </w:rPr>
      </w:pPr>
      <w:r w:rsidRPr="003F2FA5">
        <w:rPr>
          <w:b/>
        </w:rPr>
        <w:t xml:space="preserve">Briefly describe the source. </w:t>
      </w:r>
    </w:p>
    <w:p w14:paraId="69289001" w14:textId="77777777" w:rsidR="00CB317B" w:rsidRPr="003F2FA5" w:rsidRDefault="001E2009" w:rsidP="00170CB2">
      <w:r>
        <w:t>Briefly describe your operation</w:t>
      </w:r>
      <w:r w:rsidR="00102A8F">
        <w:t xml:space="preserve"> (e.g., products produced, processes used, number of workers employed).</w:t>
      </w:r>
    </w:p>
    <w:p w14:paraId="5429548C" w14:textId="77777777" w:rsidR="00170CB2" w:rsidRPr="003F2FA5" w:rsidRDefault="00170CB2" w:rsidP="00170CB2"/>
    <w:p w14:paraId="509D6510" w14:textId="77777777" w:rsidR="00CB317B" w:rsidRDefault="008B3695" w:rsidP="002D6D23">
      <w:pPr>
        <w:spacing w:line="360" w:lineRule="auto"/>
      </w:pPr>
      <w:r w:rsidRPr="003F2FA5">
        <w:fldChar w:fldCharType="begin">
          <w:ffData>
            <w:name w:val="Text14"/>
            <w:enabled/>
            <w:calcOnExit w:val="0"/>
            <w:textInput/>
          </w:ffData>
        </w:fldChar>
      </w:r>
      <w:bookmarkStart w:id="13" w:name="Text14"/>
      <w:r w:rsidR="00DF78B1" w:rsidRPr="003F2FA5">
        <w:instrText xml:space="preserve"> FORMTEXT </w:instrText>
      </w:r>
      <w:r w:rsidRPr="003F2FA5">
        <w:fldChar w:fldCharType="separate"/>
      </w:r>
      <w:r w:rsidR="00DF78B1" w:rsidRPr="003F2FA5">
        <w:rPr>
          <w:noProof/>
        </w:rPr>
        <w:t> </w:t>
      </w:r>
      <w:r w:rsidR="00DF78B1" w:rsidRPr="003F2FA5">
        <w:rPr>
          <w:noProof/>
        </w:rPr>
        <w:t> </w:t>
      </w:r>
      <w:r w:rsidR="00DF78B1" w:rsidRPr="003F2FA5">
        <w:rPr>
          <w:noProof/>
        </w:rPr>
        <w:t> </w:t>
      </w:r>
      <w:r w:rsidR="00DF78B1" w:rsidRPr="003F2FA5">
        <w:rPr>
          <w:noProof/>
        </w:rPr>
        <w:t> </w:t>
      </w:r>
      <w:r w:rsidR="00DF78B1" w:rsidRPr="003F2FA5">
        <w:rPr>
          <w:noProof/>
        </w:rPr>
        <w:t> </w:t>
      </w:r>
      <w:r w:rsidRPr="003F2FA5">
        <w:fldChar w:fldCharType="end"/>
      </w:r>
      <w:bookmarkEnd w:id="13"/>
    </w:p>
    <w:p w14:paraId="413AE75C" w14:textId="77777777" w:rsidR="00102A8F" w:rsidRDefault="00102A8F" w:rsidP="002D6D23">
      <w:pPr>
        <w:spacing w:line="360" w:lineRule="auto"/>
      </w:pPr>
    </w:p>
    <w:p w14:paraId="0BCA9861" w14:textId="77777777" w:rsidR="00102A8F" w:rsidRDefault="00102A8F" w:rsidP="002D6D23">
      <w:pPr>
        <w:spacing w:line="360" w:lineRule="auto"/>
      </w:pPr>
    </w:p>
    <w:p w14:paraId="7644808D" w14:textId="77777777" w:rsidR="00102A8F" w:rsidRPr="003F2FA5" w:rsidRDefault="00102A8F" w:rsidP="002D6D23">
      <w:pPr>
        <w:spacing w:line="360" w:lineRule="auto"/>
      </w:pPr>
    </w:p>
    <w:p w14:paraId="3D048DB8" w14:textId="77777777" w:rsidR="00D60DDA" w:rsidRPr="003F2FA5" w:rsidRDefault="00D60DDA" w:rsidP="00D60DDA">
      <w:pPr>
        <w:rPr>
          <w:b/>
          <w:bCs/>
        </w:rPr>
      </w:pPr>
    </w:p>
    <w:p w14:paraId="72BDA648" w14:textId="77777777" w:rsidR="00B44E7B" w:rsidRDefault="00D60DDA" w:rsidP="00D60DDA">
      <w:pPr>
        <w:pBdr>
          <w:top w:val="single" w:sz="4" w:space="10" w:color="auto"/>
          <w:left w:val="single" w:sz="4" w:space="4" w:color="auto"/>
          <w:bottom w:val="single" w:sz="4" w:space="10" w:color="auto"/>
          <w:right w:val="single" w:sz="4" w:space="4" w:color="auto"/>
        </w:pBdr>
        <w:jc w:val="center"/>
        <w:rPr>
          <w:b/>
          <w:bCs/>
          <w:sz w:val="22"/>
          <w:szCs w:val="22"/>
        </w:rPr>
      </w:pPr>
      <w:r w:rsidRPr="003F2FA5">
        <w:rPr>
          <w:b/>
          <w:bCs/>
          <w:sz w:val="22"/>
          <w:szCs w:val="22"/>
        </w:rPr>
        <w:t xml:space="preserve">This form must be completed, </w:t>
      </w:r>
      <w:proofErr w:type="gramStart"/>
      <w:r w:rsidRPr="003F2FA5">
        <w:rPr>
          <w:b/>
          <w:bCs/>
          <w:sz w:val="22"/>
          <w:szCs w:val="22"/>
        </w:rPr>
        <w:t>signed</w:t>
      </w:r>
      <w:proofErr w:type="gramEnd"/>
      <w:r w:rsidRPr="003F2FA5">
        <w:rPr>
          <w:b/>
          <w:bCs/>
          <w:sz w:val="22"/>
          <w:szCs w:val="22"/>
        </w:rPr>
        <w:t xml:space="preserve"> and submitted to the following agencies</w:t>
      </w:r>
      <w:r w:rsidR="00B44E7B">
        <w:rPr>
          <w:b/>
          <w:bCs/>
          <w:sz w:val="22"/>
          <w:szCs w:val="22"/>
        </w:rPr>
        <w:t>.</w:t>
      </w:r>
    </w:p>
    <w:p w14:paraId="70A0FB35" w14:textId="77777777" w:rsidR="00B44E7B" w:rsidRDefault="00B44E7B" w:rsidP="00D60DDA">
      <w:pPr>
        <w:pBdr>
          <w:top w:val="single" w:sz="4" w:space="10" w:color="auto"/>
          <w:left w:val="single" w:sz="4" w:space="4" w:color="auto"/>
          <w:bottom w:val="single" w:sz="4" w:space="10" w:color="auto"/>
          <w:right w:val="single" w:sz="4" w:space="4" w:color="auto"/>
        </w:pBdr>
        <w:jc w:val="center"/>
        <w:rPr>
          <w:bCs/>
          <w:sz w:val="22"/>
          <w:szCs w:val="22"/>
        </w:rPr>
      </w:pPr>
      <w:r>
        <w:rPr>
          <w:bCs/>
          <w:sz w:val="22"/>
          <w:szCs w:val="22"/>
        </w:rPr>
        <w:t xml:space="preserve">If your facility commenced construction or reconstruction before April 3, </w:t>
      </w:r>
      <w:proofErr w:type="gramStart"/>
      <w:r>
        <w:rPr>
          <w:bCs/>
          <w:sz w:val="22"/>
          <w:szCs w:val="22"/>
        </w:rPr>
        <w:t>2008</w:t>
      </w:r>
      <w:proofErr w:type="gramEnd"/>
      <w:r>
        <w:rPr>
          <w:bCs/>
          <w:sz w:val="22"/>
          <w:szCs w:val="22"/>
        </w:rPr>
        <w:t xml:space="preserve"> you must </w:t>
      </w:r>
      <w:r w:rsidRPr="00051778">
        <w:rPr>
          <w:b/>
          <w:bCs/>
          <w:sz w:val="22"/>
          <w:szCs w:val="22"/>
        </w:rPr>
        <w:t xml:space="preserve">notify by </w:t>
      </w:r>
      <w:r w:rsidRPr="004B5904">
        <w:rPr>
          <w:b/>
          <w:bCs/>
          <w:sz w:val="22"/>
          <w:szCs w:val="22"/>
        </w:rPr>
        <w:t>July 25, 2011</w:t>
      </w:r>
      <w:r>
        <w:rPr>
          <w:bCs/>
          <w:sz w:val="22"/>
          <w:szCs w:val="22"/>
        </w:rPr>
        <w:t>.</w:t>
      </w:r>
    </w:p>
    <w:p w14:paraId="6AD2258D" w14:textId="77777777" w:rsidR="00D60DDA" w:rsidRPr="003F2FA5" w:rsidRDefault="00B44E7B" w:rsidP="00D60DDA">
      <w:pPr>
        <w:pBdr>
          <w:top w:val="single" w:sz="4" w:space="10" w:color="auto"/>
          <w:left w:val="single" w:sz="4" w:space="4" w:color="auto"/>
          <w:bottom w:val="single" w:sz="4" w:space="10" w:color="auto"/>
          <w:right w:val="single" w:sz="4" w:space="4" w:color="auto"/>
        </w:pBdr>
        <w:jc w:val="center"/>
        <w:rPr>
          <w:bCs/>
          <w:sz w:val="22"/>
          <w:szCs w:val="22"/>
        </w:rPr>
      </w:pPr>
      <w:r>
        <w:rPr>
          <w:bCs/>
          <w:sz w:val="22"/>
          <w:szCs w:val="22"/>
        </w:rPr>
        <w:t>I</w:t>
      </w:r>
      <w:r w:rsidR="00CD655C" w:rsidRPr="003F2FA5">
        <w:rPr>
          <w:bCs/>
          <w:sz w:val="22"/>
          <w:szCs w:val="22"/>
        </w:rPr>
        <w:t xml:space="preserve">f your facility </w:t>
      </w:r>
      <w:r w:rsidR="00197752" w:rsidRPr="003F2FA5">
        <w:rPr>
          <w:bCs/>
          <w:sz w:val="22"/>
          <w:szCs w:val="22"/>
        </w:rPr>
        <w:t xml:space="preserve">commenced construction or reconstruction </w:t>
      </w:r>
      <w:r w:rsidR="00030FF5" w:rsidRPr="003F2FA5">
        <w:rPr>
          <w:bCs/>
          <w:sz w:val="22"/>
          <w:szCs w:val="22"/>
        </w:rPr>
        <w:t xml:space="preserve">on or </w:t>
      </w:r>
      <w:r w:rsidR="00CD655C" w:rsidRPr="003F2FA5">
        <w:rPr>
          <w:bCs/>
          <w:sz w:val="22"/>
          <w:szCs w:val="22"/>
        </w:rPr>
        <w:t xml:space="preserve">after </w:t>
      </w:r>
      <w:r>
        <w:rPr>
          <w:bCs/>
          <w:sz w:val="22"/>
          <w:szCs w:val="22"/>
        </w:rPr>
        <w:t xml:space="preserve">April 3, </w:t>
      </w:r>
      <w:proofErr w:type="gramStart"/>
      <w:r>
        <w:rPr>
          <w:bCs/>
          <w:sz w:val="22"/>
          <w:szCs w:val="22"/>
        </w:rPr>
        <w:t>2008</w:t>
      </w:r>
      <w:proofErr w:type="gramEnd"/>
      <w:r>
        <w:rPr>
          <w:bCs/>
          <w:sz w:val="22"/>
          <w:szCs w:val="22"/>
        </w:rPr>
        <w:t xml:space="preserve"> you must </w:t>
      </w:r>
      <w:r w:rsidRPr="00051778">
        <w:rPr>
          <w:b/>
          <w:bCs/>
          <w:sz w:val="22"/>
          <w:szCs w:val="22"/>
        </w:rPr>
        <w:t>notify by Nov 20, 2008, or within 120 days of startup</w:t>
      </w:r>
      <w:r>
        <w:rPr>
          <w:bCs/>
          <w:sz w:val="22"/>
          <w:szCs w:val="22"/>
        </w:rPr>
        <w:t>, whichever is later.</w:t>
      </w:r>
    </w:p>
    <w:p w14:paraId="1AF77176" w14:textId="77777777" w:rsidR="00D60DDA" w:rsidRPr="003F2FA5" w:rsidRDefault="00D60DDA" w:rsidP="00D60DDA">
      <w:pPr>
        <w:pStyle w:val="Heading1"/>
        <w:pBdr>
          <w:top w:val="single" w:sz="4" w:space="10" w:color="auto"/>
          <w:left w:val="single" w:sz="4" w:space="4" w:color="auto"/>
          <w:bottom w:val="single" w:sz="4" w:space="10" w:color="auto"/>
          <w:right w:val="single" w:sz="4" w:space="4" w:color="auto"/>
        </w:pBdr>
        <w:tabs>
          <w:tab w:val="clear" w:pos="5040"/>
        </w:tabs>
        <w:ind w:firstLine="720"/>
        <w:rPr>
          <w:b/>
          <w:bCs/>
        </w:rPr>
      </w:pPr>
    </w:p>
    <w:p w14:paraId="21C86A40" w14:textId="79D8EDA5" w:rsidR="00D60DDA" w:rsidRPr="003F2FA5" w:rsidRDefault="00D60DDA" w:rsidP="00B4784E">
      <w:pPr>
        <w:pStyle w:val="Heading1"/>
        <w:pBdr>
          <w:top w:val="single" w:sz="4" w:space="10" w:color="auto"/>
          <w:left w:val="single" w:sz="4" w:space="4" w:color="auto"/>
          <w:bottom w:val="single" w:sz="4" w:space="10" w:color="auto"/>
          <w:right w:val="single" w:sz="4" w:space="4" w:color="auto"/>
        </w:pBdr>
        <w:tabs>
          <w:tab w:val="clear" w:pos="5040"/>
        </w:tabs>
        <w:ind w:firstLine="1530"/>
      </w:pPr>
      <w:r w:rsidRPr="003F2FA5">
        <w:t>NDE</w:t>
      </w:r>
      <w:r w:rsidR="00EC1AA2">
        <w:t>E Air Compliance Section</w:t>
      </w:r>
      <w:r w:rsidRPr="003F2FA5">
        <w:tab/>
      </w:r>
      <w:r w:rsidRPr="003F2FA5">
        <w:rPr>
          <w:b/>
          <w:bCs/>
          <w:u w:val="single"/>
        </w:rPr>
        <w:t>and</w:t>
      </w:r>
      <w:r w:rsidRPr="003F2FA5">
        <w:rPr>
          <w:b/>
          <w:bCs/>
        </w:rPr>
        <w:t xml:space="preserve"> </w:t>
      </w:r>
      <w:r w:rsidRPr="003F2FA5">
        <w:tab/>
        <w:t xml:space="preserve">Region </w:t>
      </w:r>
      <w:smartTag w:uri="urn:schemas-microsoft-com:office:smarttags" w:element="stockticker">
        <w:r w:rsidRPr="003F2FA5">
          <w:t>VII</w:t>
        </w:r>
      </w:smartTag>
      <w:r w:rsidRPr="003F2FA5">
        <w:t xml:space="preserve"> EPA</w:t>
      </w:r>
      <w:r w:rsidR="00EC1AA2">
        <w:t xml:space="preserve"> – Air &amp; Waste Management</w:t>
      </w:r>
    </w:p>
    <w:p w14:paraId="20A0DD70" w14:textId="2EF72692" w:rsidR="00D60DDA" w:rsidRPr="003F2FA5" w:rsidRDefault="00EC1AA2" w:rsidP="00B4784E">
      <w:pPr>
        <w:pStyle w:val="Heading1"/>
        <w:pBdr>
          <w:top w:val="single" w:sz="4" w:space="10" w:color="auto"/>
          <w:left w:val="single" w:sz="4" w:space="4" w:color="auto"/>
          <w:bottom w:val="single" w:sz="4" w:space="10" w:color="auto"/>
          <w:right w:val="single" w:sz="4" w:space="4" w:color="auto"/>
        </w:pBdr>
        <w:tabs>
          <w:tab w:val="clear" w:pos="5040"/>
        </w:tabs>
        <w:ind w:firstLine="1530"/>
      </w:pPr>
      <w:r>
        <w:t>PO Box 98922</w:t>
      </w:r>
      <w:r>
        <w:tab/>
      </w:r>
      <w:r>
        <w:tab/>
      </w:r>
      <w:r w:rsidR="00D60DDA" w:rsidRPr="003F2FA5">
        <w:tab/>
      </w:r>
      <w:r w:rsidR="00D60DDA" w:rsidRPr="003F2FA5">
        <w:tab/>
      </w:r>
      <w:r>
        <w:t>11201 Renner Blvd</w:t>
      </w:r>
    </w:p>
    <w:p w14:paraId="565BD067" w14:textId="18E3C687" w:rsidR="00D60DDA" w:rsidRPr="003F2FA5" w:rsidRDefault="00D60DDA" w:rsidP="00B4784E">
      <w:pPr>
        <w:pStyle w:val="BodyText3"/>
        <w:pBdr>
          <w:top w:val="single" w:sz="4" w:space="10" w:color="auto"/>
          <w:left w:val="single" w:sz="4" w:space="4" w:color="auto"/>
          <w:bottom w:val="single" w:sz="4" w:space="10" w:color="auto"/>
          <w:right w:val="single" w:sz="4" w:space="4" w:color="auto"/>
        </w:pBdr>
        <w:ind w:firstLine="1530"/>
        <w:rPr>
          <w:i w:val="0"/>
          <w:iCs w:val="0"/>
          <w:sz w:val="24"/>
        </w:rPr>
      </w:pPr>
      <w:r w:rsidRPr="003F2FA5">
        <w:rPr>
          <w:i w:val="0"/>
          <w:iCs w:val="0"/>
          <w:sz w:val="24"/>
        </w:rPr>
        <w:t>Lincoln, NE  68509-8922</w:t>
      </w:r>
      <w:r w:rsidRPr="003F2FA5">
        <w:rPr>
          <w:i w:val="0"/>
          <w:iCs w:val="0"/>
          <w:sz w:val="24"/>
        </w:rPr>
        <w:tab/>
      </w:r>
      <w:r w:rsidRPr="003F2FA5">
        <w:rPr>
          <w:i w:val="0"/>
          <w:iCs w:val="0"/>
          <w:sz w:val="24"/>
        </w:rPr>
        <w:tab/>
      </w:r>
      <w:r w:rsidRPr="003F2FA5">
        <w:rPr>
          <w:i w:val="0"/>
          <w:iCs w:val="0"/>
          <w:sz w:val="24"/>
        </w:rPr>
        <w:tab/>
      </w:r>
      <w:r w:rsidR="00EC1AA2">
        <w:rPr>
          <w:i w:val="0"/>
          <w:iCs w:val="0"/>
          <w:sz w:val="24"/>
        </w:rPr>
        <w:t>Lenexa, KS 66219</w:t>
      </w:r>
    </w:p>
    <w:p w14:paraId="1B56DA89" w14:textId="77777777" w:rsidR="00D60DDA" w:rsidRPr="003F2FA5" w:rsidRDefault="00D60DDA" w:rsidP="00D60DDA">
      <w:pPr>
        <w:pStyle w:val="BodyText3"/>
        <w:pBdr>
          <w:top w:val="single" w:sz="4" w:space="10" w:color="auto"/>
          <w:left w:val="single" w:sz="4" w:space="4" w:color="auto"/>
          <w:bottom w:val="single" w:sz="4" w:space="10" w:color="auto"/>
          <w:right w:val="single" w:sz="4" w:space="4" w:color="auto"/>
        </w:pBdr>
        <w:ind w:firstLine="720"/>
        <w:rPr>
          <w:i w:val="0"/>
          <w:iCs w:val="0"/>
          <w:sz w:val="24"/>
        </w:rPr>
      </w:pPr>
    </w:p>
    <w:p w14:paraId="6E0A6873" w14:textId="77777777" w:rsidR="00D60DDA" w:rsidRPr="003F2FA5" w:rsidRDefault="00D60DDA" w:rsidP="00D60DDA">
      <w:pPr>
        <w:pStyle w:val="BodyText3"/>
        <w:pBdr>
          <w:top w:val="single" w:sz="4" w:space="10" w:color="auto"/>
          <w:left w:val="single" w:sz="4" w:space="4" w:color="auto"/>
          <w:bottom w:val="single" w:sz="4" w:space="10" w:color="auto"/>
          <w:right w:val="single" w:sz="4" w:space="4" w:color="auto"/>
        </w:pBdr>
        <w:rPr>
          <w:i w:val="0"/>
          <w:iCs w:val="0"/>
          <w:sz w:val="24"/>
        </w:rPr>
      </w:pPr>
      <w:r w:rsidRPr="003F2FA5">
        <w:rPr>
          <w:i w:val="0"/>
          <w:iCs w:val="0"/>
          <w:sz w:val="24"/>
        </w:rPr>
        <w:t>If you</w:t>
      </w:r>
      <w:r w:rsidR="00B44E7B">
        <w:rPr>
          <w:i w:val="0"/>
          <w:iCs w:val="0"/>
          <w:sz w:val="24"/>
        </w:rPr>
        <w:t>r</w:t>
      </w:r>
      <w:r w:rsidRPr="003F2FA5">
        <w:rPr>
          <w:i w:val="0"/>
          <w:iCs w:val="0"/>
          <w:sz w:val="24"/>
        </w:rPr>
        <w:t xml:space="preserve"> facility </w:t>
      </w:r>
      <w:proofErr w:type="gramStart"/>
      <w:r w:rsidRPr="003F2FA5">
        <w:rPr>
          <w:i w:val="0"/>
          <w:iCs w:val="0"/>
          <w:sz w:val="24"/>
        </w:rPr>
        <w:t>is located in</w:t>
      </w:r>
      <w:proofErr w:type="gramEnd"/>
      <w:r w:rsidRPr="003F2FA5">
        <w:rPr>
          <w:i w:val="0"/>
          <w:iCs w:val="0"/>
          <w:sz w:val="24"/>
        </w:rPr>
        <w:t xml:space="preserve"> </w:t>
      </w:r>
      <w:smartTag w:uri="urn:schemas-microsoft-com:office:smarttags" w:element="City">
        <w:smartTag w:uri="urn:schemas-microsoft-com:office:smarttags" w:element="place">
          <w:r w:rsidRPr="003F2FA5">
            <w:rPr>
              <w:i w:val="0"/>
              <w:iCs w:val="0"/>
              <w:sz w:val="24"/>
            </w:rPr>
            <w:t>Omaha</w:t>
          </w:r>
        </w:smartTag>
      </w:smartTag>
      <w:r w:rsidRPr="003F2FA5">
        <w:rPr>
          <w:i w:val="0"/>
          <w:iCs w:val="0"/>
          <w:sz w:val="24"/>
        </w:rPr>
        <w:t xml:space="preserve"> or </w:t>
      </w:r>
      <w:smartTag w:uri="urn:schemas-microsoft-com:office:smarttags" w:element="place">
        <w:smartTag w:uri="urn:schemas-microsoft-com:office:smarttags" w:element="PlaceName">
          <w:r w:rsidRPr="003F2FA5">
            <w:rPr>
              <w:i w:val="0"/>
              <w:iCs w:val="0"/>
              <w:sz w:val="24"/>
            </w:rPr>
            <w:t>Lancaster</w:t>
          </w:r>
        </w:smartTag>
        <w:r w:rsidRPr="003F2FA5">
          <w:rPr>
            <w:i w:val="0"/>
            <w:iCs w:val="0"/>
            <w:sz w:val="24"/>
          </w:rPr>
          <w:t xml:space="preserve"> </w:t>
        </w:r>
        <w:smartTag w:uri="urn:schemas-microsoft-com:office:smarttags" w:element="PlaceType">
          <w:r w:rsidRPr="003F2FA5">
            <w:rPr>
              <w:i w:val="0"/>
              <w:iCs w:val="0"/>
              <w:sz w:val="24"/>
            </w:rPr>
            <w:t>County</w:t>
          </w:r>
        </w:smartTag>
      </w:smartTag>
      <w:r w:rsidRPr="003F2FA5">
        <w:rPr>
          <w:i w:val="0"/>
          <w:iCs w:val="0"/>
          <w:sz w:val="24"/>
        </w:rPr>
        <w:t xml:space="preserve">, you must submit a notification to the appropriate air pollution control agency in that area and Region </w:t>
      </w:r>
      <w:smartTag w:uri="urn:schemas-microsoft-com:office:smarttags" w:element="stockticker">
        <w:r w:rsidRPr="003F2FA5">
          <w:rPr>
            <w:i w:val="0"/>
            <w:iCs w:val="0"/>
            <w:sz w:val="24"/>
          </w:rPr>
          <w:t>VII</w:t>
        </w:r>
      </w:smartTag>
      <w:r w:rsidRPr="003F2FA5">
        <w:rPr>
          <w:i w:val="0"/>
          <w:iCs w:val="0"/>
          <w:sz w:val="24"/>
        </w:rPr>
        <w:t xml:space="preserve"> EPA.</w:t>
      </w:r>
    </w:p>
    <w:p w14:paraId="2055E3D6" w14:textId="77777777" w:rsidR="00D60DDA" w:rsidRPr="003F2FA5" w:rsidRDefault="00D60DDA" w:rsidP="00D60DDA">
      <w:pPr>
        <w:rPr>
          <w:b/>
        </w:rPr>
      </w:pPr>
    </w:p>
    <w:p w14:paraId="1A125D7D" w14:textId="77777777" w:rsidR="00D60DDA" w:rsidRPr="003F2FA5" w:rsidRDefault="00D60DDA" w:rsidP="00CB317B">
      <w:pPr>
        <w:rPr>
          <w:b/>
          <w:bCs/>
        </w:rPr>
      </w:pPr>
    </w:p>
    <w:p w14:paraId="4D994898" w14:textId="77777777" w:rsidR="001F6728" w:rsidRPr="003F2FA5" w:rsidRDefault="001F6728" w:rsidP="00CB317B">
      <w:pPr>
        <w:rPr>
          <w:b/>
          <w:bCs/>
        </w:rPr>
      </w:pPr>
    </w:p>
    <w:p w14:paraId="0C82D44D" w14:textId="77777777" w:rsidR="00CB317B" w:rsidRPr="003F2FA5" w:rsidRDefault="00CB317B" w:rsidP="00CB317B">
      <w:pPr>
        <w:rPr>
          <w:b/>
          <w:bCs/>
        </w:rPr>
      </w:pPr>
      <w:r w:rsidRPr="003F2FA5">
        <w:rPr>
          <w:b/>
          <w:bCs/>
        </w:rPr>
        <w:t>Print or type the name and title of the Responsible Official for the facility:</w:t>
      </w:r>
    </w:p>
    <w:p w14:paraId="121742BA" w14:textId="77777777" w:rsidR="00CB317B" w:rsidRPr="003F2FA5" w:rsidRDefault="00CB317B" w:rsidP="00CB317B">
      <w:pPr>
        <w:pStyle w:val="Heading3"/>
      </w:pPr>
    </w:p>
    <w:p w14:paraId="21678841" w14:textId="77777777" w:rsidR="00CB317B" w:rsidRPr="003F2FA5" w:rsidRDefault="00CB317B" w:rsidP="001B43B1">
      <w:pPr>
        <w:pStyle w:val="Heading3"/>
        <w:tabs>
          <w:tab w:val="left" w:pos="5805"/>
        </w:tabs>
        <w:rPr>
          <w:b w:val="0"/>
          <w:szCs w:val="24"/>
        </w:rPr>
      </w:pPr>
      <w:r w:rsidRPr="003F2FA5">
        <w:rPr>
          <w:szCs w:val="24"/>
        </w:rPr>
        <w:t>Name:</w:t>
      </w:r>
      <w:r w:rsidRPr="003F2FA5">
        <w:rPr>
          <w:b w:val="0"/>
          <w:szCs w:val="24"/>
        </w:rPr>
        <w:t xml:space="preserve"> </w:t>
      </w:r>
      <w:r w:rsidR="008B3695" w:rsidRPr="001B43B1">
        <w:rPr>
          <w:b w:val="0"/>
          <w:szCs w:val="24"/>
          <w:u w:val="single"/>
        </w:rPr>
        <w:fldChar w:fldCharType="begin">
          <w:ffData>
            <w:name w:val="Text15"/>
            <w:enabled/>
            <w:calcOnExit w:val="0"/>
            <w:textInput/>
          </w:ffData>
        </w:fldChar>
      </w:r>
      <w:bookmarkStart w:id="14" w:name="Text15"/>
      <w:r w:rsidR="002F59E8" w:rsidRPr="001B43B1">
        <w:rPr>
          <w:b w:val="0"/>
          <w:szCs w:val="24"/>
          <w:u w:val="single"/>
        </w:rPr>
        <w:instrText xml:space="preserve"> FORMTEXT </w:instrText>
      </w:r>
      <w:r w:rsidR="008B3695" w:rsidRPr="001B43B1">
        <w:rPr>
          <w:b w:val="0"/>
          <w:szCs w:val="24"/>
          <w:u w:val="single"/>
        </w:rPr>
      </w:r>
      <w:r w:rsidR="008B3695" w:rsidRPr="001B43B1">
        <w:rPr>
          <w:b w:val="0"/>
          <w:szCs w:val="24"/>
          <w:u w:val="single"/>
        </w:rPr>
        <w:fldChar w:fldCharType="separate"/>
      </w:r>
      <w:r w:rsidR="002F59E8" w:rsidRPr="001B43B1">
        <w:rPr>
          <w:b w:val="0"/>
          <w:noProof/>
          <w:szCs w:val="24"/>
          <w:u w:val="single"/>
        </w:rPr>
        <w:t> </w:t>
      </w:r>
      <w:r w:rsidR="002F59E8" w:rsidRPr="001B43B1">
        <w:rPr>
          <w:b w:val="0"/>
          <w:noProof/>
          <w:szCs w:val="24"/>
          <w:u w:val="single"/>
        </w:rPr>
        <w:t> </w:t>
      </w:r>
      <w:r w:rsidR="002F59E8" w:rsidRPr="001B43B1">
        <w:rPr>
          <w:b w:val="0"/>
          <w:noProof/>
          <w:szCs w:val="24"/>
          <w:u w:val="single"/>
        </w:rPr>
        <w:t> </w:t>
      </w:r>
      <w:r w:rsidR="002F59E8" w:rsidRPr="001B43B1">
        <w:rPr>
          <w:b w:val="0"/>
          <w:noProof/>
          <w:szCs w:val="24"/>
          <w:u w:val="single"/>
        </w:rPr>
        <w:t> </w:t>
      </w:r>
      <w:r w:rsidR="002F59E8" w:rsidRPr="001B43B1">
        <w:rPr>
          <w:b w:val="0"/>
          <w:noProof/>
          <w:szCs w:val="24"/>
          <w:u w:val="single"/>
        </w:rPr>
        <w:t> </w:t>
      </w:r>
      <w:r w:rsidR="008B3695" w:rsidRPr="001B43B1">
        <w:rPr>
          <w:b w:val="0"/>
          <w:szCs w:val="24"/>
          <w:u w:val="single"/>
        </w:rPr>
        <w:fldChar w:fldCharType="end"/>
      </w:r>
      <w:bookmarkEnd w:id="14"/>
      <w:r w:rsidR="001B43B1" w:rsidRPr="001B43B1">
        <w:rPr>
          <w:b w:val="0"/>
          <w:szCs w:val="24"/>
        </w:rPr>
        <w:tab/>
      </w:r>
      <w:r w:rsidR="001B43B1" w:rsidRPr="003F2FA5">
        <w:rPr>
          <w:szCs w:val="24"/>
        </w:rPr>
        <w:t>Title:</w:t>
      </w:r>
      <w:r w:rsidR="001B43B1" w:rsidRPr="003F2FA5">
        <w:rPr>
          <w:b w:val="0"/>
          <w:szCs w:val="24"/>
        </w:rPr>
        <w:t xml:space="preserve"> </w:t>
      </w:r>
      <w:r w:rsidR="001B43B1" w:rsidRPr="001B43B1">
        <w:rPr>
          <w:b w:val="0"/>
          <w:szCs w:val="24"/>
          <w:u w:val="single"/>
        </w:rPr>
        <w:fldChar w:fldCharType="begin">
          <w:ffData>
            <w:name w:val="Text16"/>
            <w:enabled/>
            <w:calcOnExit w:val="0"/>
            <w:textInput/>
          </w:ffData>
        </w:fldChar>
      </w:r>
      <w:bookmarkStart w:id="15" w:name="Text16"/>
      <w:r w:rsidR="001B43B1" w:rsidRPr="001B43B1">
        <w:rPr>
          <w:b w:val="0"/>
          <w:szCs w:val="24"/>
          <w:u w:val="single"/>
        </w:rPr>
        <w:instrText xml:space="preserve"> FORMTEXT </w:instrText>
      </w:r>
      <w:r w:rsidR="001B43B1" w:rsidRPr="001B43B1">
        <w:rPr>
          <w:b w:val="0"/>
          <w:szCs w:val="24"/>
          <w:u w:val="single"/>
        </w:rPr>
      </w:r>
      <w:r w:rsidR="001B43B1" w:rsidRPr="001B43B1">
        <w:rPr>
          <w:b w:val="0"/>
          <w:szCs w:val="24"/>
          <w:u w:val="single"/>
        </w:rPr>
        <w:fldChar w:fldCharType="separate"/>
      </w:r>
      <w:r w:rsidR="001B43B1" w:rsidRPr="001B43B1">
        <w:rPr>
          <w:b w:val="0"/>
          <w:noProof/>
          <w:szCs w:val="24"/>
          <w:u w:val="single"/>
        </w:rPr>
        <w:t> </w:t>
      </w:r>
      <w:r w:rsidR="001B43B1" w:rsidRPr="001B43B1">
        <w:rPr>
          <w:b w:val="0"/>
          <w:noProof/>
          <w:szCs w:val="24"/>
          <w:u w:val="single"/>
        </w:rPr>
        <w:t> </w:t>
      </w:r>
      <w:r w:rsidR="001B43B1" w:rsidRPr="001B43B1">
        <w:rPr>
          <w:b w:val="0"/>
          <w:noProof/>
          <w:szCs w:val="24"/>
          <w:u w:val="single"/>
        </w:rPr>
        <w:t> </w:t>
      </w:r>
      <w:r w:rsidR="001B43B1" w:rsidRPr="001B43B1">
        <w:rPr>
          <w:b w:val="0"/>
          <w:noProof/>
          <w:szCs w:val="24"/>
          <w:u w:val="single"/>
        </w:rPr>
        <w:t> </w:t>
      </w:r>
      <w:r w:rsidR="001B43B1" w:rsidRPr="001B43B1">
        <w:rPr>
          <w:b w:val="0"/>
          <w:noProof/>
          <w:szCs w:val="24"/>
          <w:u w:val="single"/>
        </w:rPr>
        <w:t> </w:t>
      </w:r>
      <w:r w:rsidR="001B43B1" w:rsidRPr="001B43B1">
        <w:rPr>
          <w:b w:val="0"/>
          <w:szCs w:val="24"/>
          <w:u w:val="single"/>
        </w:rPr>
        <w:fldChar w:fldCharType="end"/>
      </w:r>
      <w:bookmarkEnd w:id="15"/>
    </w:p>
    <w:p w14:paraId="1BE2DF50" w14:textId="77777777" w:rsidR="00CB317B" w:rsidRPr="003F2FA5" w:rsidRDefault="00CB317B" w:rsidP="00CB317B"/>
    <w:p w14:paraId="699DAE4B" w14:textId="77777777" w:rsidR="00CB317B" w:rsidRPr="003F2FA5" w:rsidRDefault="00CB317B" w:rsidP="00CB317B">
      <w:r w:rsidRPr="003F2FA5">
        <w:rPr>
          <w:b/>
        </w:rPr>
        <w:t>Telephone no.:</w:t>
      </w:r>
      <w:r w:rsidRPr="003F2FA5">
        <w:t xml:space="preserve"> </w:t>
      </w:r>
      <w:r w:rsidR="008B3695" w:rsidRPr="001B43B1">
        <w:rPr>
          <w:u w:val="single"/>
        </w:rPr>
        <w:fldChar w:fldCharType="begin">
          <w:ffData>
            <w:name w:val="Text17"/>
            <w:enabled/>
            <w:calcOnExit w:val="0"/>
            <w:textInput/>
          </w:ffData>
        </w:fldChar>
      </w:r>
      <w:bookmarkStart w:id="16" w:name="Text17"/>
      <w:r w:rsidR="002F59E8" w:rsidRPr="001B43B1">
        <w:rPr>
          <w:u w:val="single"/>
        </w:rPr>
        <w:instrText xml:space="preserve"> FORMTEXT </w:instrText>
      </w:r>
      <w:r w:rsidR="008B3695" w:rsidRPr="001B43B1">
        <w:rPr>
          <w:u w:val="single"/>
        </w:rPr>
      </w:r>
      <w:r w:rsidR="008B3695" w:rsidRPr="001B43B1">
        <w:rPr>
          <w:u w:val="single"/>
        </w:rPr>
        <w:fldChar w:fldCharType="separate"/>
      </w:r>
      <w:r w:rsidR="002F59E8" w:rsidRPr="001B43B1">
        <w:rPr>
          <w:noProof/>
          <w:u w:val="single"/>
        </w:rPr>
        <w:t> </w:t>
      </w:r>
      <w:r w:rsidR="002F59E8" w:rsidRPr="001B43B1">
        <w:rPr>
          <w:noProof/>
          <w:u w:val="single"/>
        </w:rPr>
        <w:t> </w:t>
      </w:r>
      <w:r w:rsidR="002F59E8" w:rsidRPr="001B43B1">
        <w:rPr>
          <w:noProof/>
          <w:u w:val="single"/>
        </w:rPr>
        <w:t> </w:t>
      </w:r>
      <w:r w:rsidR="002F59E8" w:rsidRPr="001B43B1">
        <w:rPr>
          <w:noProof/>
          <w:u w:val="single"/>
        </w:rPr>
        <w:t> </w:t>
      </w:r>
      <w:r w:rsidR="002F59E8" w:rsidRPr="001B43B1">
        <w:rPr>
          <w:noProof/>
          <w:u w:val="single"/>
        </w:rPr>
        <w:t> </w:t>
      </w:r>
      <w:r w:rsidR="008B3695" w:rsidRPr="001B43B1">
        <w:rPr>
          <w:u w:val="single"/>
        </w:rPr>
        <w:fldChar w:fldCharType="end"/>
      </w:r>
      <w:bookmarkEnd w:id="16"/>
    </w:p>
    <w:p w14:paraId="61344FDB" w14:textId="77777777" w:rsidR="00CB317B" w:rsidRPr="003F2FA5" w:rsidRDefault="00CB317B" w:rsidP="00CB317B">
      <w:pPr>
        <w:ind w:firstLine="720"/>
        <w:rPr>
          <w:b/>
          <w:bCs/>
        </w:rPr>
      </w:pPr>
    </w:p>
    <w:p w14:paraId="2EE871E1" w14:textId="77777777" w:rsidR="00CB317B" w:rsidRPr="003F2FA5" w:rsidRDefault="00CB317B" w:rsidP="00CB317B">
      <w:pPr>
        <w:ind w:firstLine="720"/>
      </w:pPr>
      <w:r w:rsidRPr="003F2FA5">
        <w:t>A Responsible Official can be:</w:t>
      </w:r>
    </w:p>
    <w:p w14:paraId="26659F1B" w14:textId="77777777" w:rsidR="00CB317B" w:rsidRPr="003F2FA5" w:rsidRDefault="00CB317B" w:rsidP="00CB317B">
      <w:pPr>
        <w:numPr>
          <w:ilvl w:val="0"/>
          <w:numId w:val="1"/>
        </w:numPr>
      </w:pPr>
      <w:r w:rsidRPr="003F2FA5">
        <w:t xml:space="preserve">The president, vice president, secretary, or treasurer of the company that owns the </w:t>
      </w:r>
      <w:proofErr w:type="gramStart"/>
      <w:r w:rsidR="00614655" w:rsidRPr="003F2FA5">
        <w:t>facility</w:t>
      </w:r>
      <w:r w:rsidRPr="003F2FA5">
        <w:t>;</w:t>
      </w:r>
      <w:proofErr w:type="gramEnd"/>
    </w:p>
    <w:p w14:paraId="23958489" w14:textId="77777777" w:rsidR="00CB317B" w:rsidRPr="003F2FA5" w:rsidRDefault="00CB317B" w:rsidP="00CB317B">
      <w:pPr>
        <w:numPr>
          <w:ilvl w:val="0"/>
          <w:numId w:val="1"/>
        </w:numPr>
      </w:pPr>
      <w:r w:rsidRPr="003F2FA5">
        <w:t xml:space="preserve">An owner of the </w:t>
      </w:r>
      <w:proofErr w:type="gramStart"/>
      <w:r w:rsidR="00614655" w:rsidRPr="003F2FA5">
        <w:t>facility</w:t>
      </w:r>
      <w:r w:rsidRPr="003F2FA5">
        <w:t>;</w:t>
      </w:r>
      <w:proofErr w:type="gramEnd"/>
    </w:p>
    <w:p w14:paraId="3A0A3850" w14:textId="77777777" w:rsidR="00CB317B" w:rsidRPr="003F2FA5" w:rsidRDefault="00CB317B" w:rsidP="00CB317B">
      <w:pPr>
        <w:numPr>
          <w:ilvl w:val="0"/>
          <w:numId w:val="1"/>
        </w:numPr>
      </w:pPr>
      <w:r w:rsidRPr="003F2FA5">
        <w:t xml:space="preserve">The plant engineer or supervisor of the </w:t>
      </w:r>
      <w:proofErr w:type="gramStart"/>
      <w:r w:rsidR="00614655" w:rsidRPr="003F2FA5">
        <w:t>facility</w:t>
      </w:r>
      <w:r w:rsidRPr="003F2FA5">
        <w:t>;</w:t>
      </w:r>
      <w:proofErr w:type="gramEnd"/>
    </w:p>
    <w:p w14:paraId="351F25E9" w14:textId="77777777" w:rsidR="00CB317B" w:rsidRPr="003F2FA5" w:rsidRDefault="00CB317B" w:rsidP="00CB317B">
      <w:pPr>
        <w:numPr>
          <w:ilvl w:val="0"/>
          <w:numId w:val="1"/>
        </w:numPr>
      </w:pPr>
      <w:r w:rsidRPr="003F2FA5">
        <w:t xml:space="preserve">A government official, if the </w:t>
      </w:r>
      <w:r w:rsidR="00614655" w:rsidRPr="003F2FA5">
        <w:t>facility</w:t>
      </w:r>
      <w:r w:rsidRPr="003F2FA5">
        <w:t xml:space="preserve"> is owned by the Federal, State, City, or County government; or</w:t>
      </w:r>
    </w:p>
    <w:p w14:paraId="06FE351D" w14:textId="77777777" w:rsidR="00CB317B" w:rsidRPr="003F2FA5" w:rsidRDefault="00CB317B" w:rsidP="00CB317B">
      <w:pPr>
        <w:numPr>
          <w:ilvl w:val="0"/>
          <w:numId w:val="1"/>
        </w:numPr>
      </w:pPr>
      <w:r w:rsidRPr="003F2FA5">
        <w:t xml:space="preserve">A ranking military </w:t>
      </w:r>
      <w:proofErr w:type="gramStart"/>
      <w:r w:rsidRPr="003F2FA5">
        <w:t>officer, if</w:t>
      </w:r>
      <w:proofErr w:type="gramEnd"/>
      <w:r w:rsidRPr="003F2FA5">
        <w:t xml:space="preserve"> the </w:t>
      </w:r>
      <w:r w:rsidR="009346E7" w:rsidRPr="003F2FA5">
        <w:t>facility</w:t>
      </w:r>
      <w:r w:rsidRPr="003F2FA5">
        <w:t xml:space="preserve"> is located at a military base.</w:t>
      </w:r>
    </w:p>
    <w:p w14:paraId="6148485D" w14:textId="77777777" w:rsidR="00CB317B" w:rsidRPr="003F2FA5" w:rsidRDefault="00CB317B" w:rsidP="00CB317B">
      <w:pPr>
        <w:rPr>
          <w:b/>
          <w:bCs/>
          <w:i/>
          <w:iCs/>
          <w:szCs w:val="22"/>
        </w:rPr>
      </w:pPr>
    </w:p>
    <w:p w14:paraId="2D0D05C8" w14:textId="77777777" w:rsidR="00CB317B" w:rsidRPr="003F2FA5" w:rsidRDefault="00CB317B" w:rsidP="00CB317B">
      <w:pPr>
        <w:rPr>
          <w:b/>
          <w:bCs/>
        </w:rPr>
      </w:pPr>
      <w:r w:rsidRPr="003F2FA5">
        <w:rPr>
          <w:b/>
          <w:bCs/>
        </w:rPr>
        <w:t>I CERTIFY THAT INFORMATION CONTAINED IN THIS REPORT TO BE ACCURATE AND TRUE TO THE BEST OF MY KNOWLEDGE.</w:t>
      </w:r>
    </w:p>
    <w:p w14:paraId="67A39602" w14:textId="77777777" w:rsidR="00CB317B" w:rsidRPr="003F2FA5" w:rsidRDefault="00CB317B" w:rsidP="00CB317B">
      <w:pPr>
        <w:rPr>
          <w:b/>
          <w:bCs/>
        </w:rPr>
      </w:pPr>
    </w:p>
    <w:p w14:paraId="09BEA817" w14:textId="77777777" w:rsidR="00CB317B" w:rsidRPr="003F2FA5" w:rsidRDefault="00CB317B" w:rsidP="00266B2D">
      <w:pPr>
        <w:tabs>
          <w:tab w:val="left" w:pos="7125"/>
        </w:tabs>
        <w:rPr>
          <w:b/>
          <w:bCs/>
        </w:rPr>
      </w:pPr>
      <w:r w:rsidRPr="003F2FA5">
        <w:rPr>
          <w:b/>
          <w:bCs/>
        </w:rPr>
        <w:t>______________</w:t>
      </w:r>
      <w:r w:rsidR="00266B2D">
        <w:rPr>
          <w:b/>
          <w:bCs/>
        </w:rPr>
        <w:t>______________________________</w:t>
      </w:r>
      <w:r w:rsidR="00266B2D">
        <w:rPr>
          <w:b/>
          <w:bCs/>
        </w:rPr>
        <w:tab/>
      </w:r>
      <w:r w:rsidR="00266B2D" w:rsidRPr="00E60BFB">
        <w:rPr>
          <w:bCs/>
          <w:u w:val="single"/>
        </w:rPr>
        <w:fldChar w:fldCharType="begin">
          <w:ffData>
            <w:name w:val="Text18"/>
            <w:enabled/>
            <w:calcOnExit w:val="0"/>
            <w:textInput/>
          </w:ffData>
        </w:fldChar>
      </w:r>
      <w:bookmarkStart w:id="17" w:name="Text18"/>
      <w:r w:rsidR="00266B2D" w:rsidRPr="00E60BFB">
        <w:rPr>
          <w:bCs/>
          <w:u w:val="single"/>
        </w:rPr>
        <w:instrText xml:space="preserve"> FORMTEXT </w:instrText>
      </w:r>
      <w:r w:rsidR="00266B2D" w:rsidRPr="00E60BFB">
        <w:rPr>
          <w:bCs/>
          <w:u w:val="single"/>
        </w:rPr>
      </w:r>
      <w:r w:rsidR="00266B2D" w:rsidRPr="00E60BFB">
        <w:rPr>
          <w:bCs/>
          <w:u w:val="single"/>
        </w:rPr>
        <w:fldChar w:fldCharType="separate"/>
      </w:r>
      <w:r w:rsidR="00266B2D" w:rsidRPr="00E60BFB">
        <w:rPr>
          <w:bCs/>
          <w:noProof/>
          <w:u w:val="single"/>
        </w:rPr>
        <w:t> </w:t>
      </w:r>
      <w:r w:rsidR="00266B2D" w:rsidRPr="00E60BFB">
        <w:rPr>
          <w:bCs/>
          <w:noProof/>
          <w:u w:val="single"/>
        </w:rPr>
        <w:t> </w:t>
      </w:r>
      <w:r w:rsidR="00266B2D" w:rsidRPr="00E60BFB">
        <w:rPr>
          <w:bCs/>
          <w:noProof/>
          <w:u w:val="single"/>
        </w:rPr>
        <w:t> </w:t>
      </w:r>
      <w:r w:rsidR="00266B2D" w:rsidRPr="00E60BFB">
        <w:rPr>
          <w:bCs/>
          <w:noProof/>
          <w:u w:val="single"/>
        </w:rPr>
        <w:t> </w:t>
      </w:r>
      <w:r w:rsidR="00266B2D" w:rsidRPr="00E60BFB">
        <w:rPr>
          <w:bCs/>
          <w:noProof/>
          <w:u w:val="single"/>
        </w:rPr>
        <w:t> </w:t>
      </w:r>
      <w:r w:rsidR="00266B2D" w:rsidRPr="00E60BFB">
        <w:rPr>
          <w:bCs/>
          <w:u w:val="single"/>
        </w:rPr>
        <w:fldChar w:fldCharType="end"/>
      </w:r>
      <w:bookmarkEnd w:id="17"/>
    </w:p>
    <w:p w14:paraId="72433A44" w14:textId="77777777" w:rsidR="00CB317B" w:rsidRPr="003F2FA5" w:rsidRDefault="00CB317B" w:rsidP="00266B2D">
      <w:pPr>
        <w:tabs>
          <w:tab w:val="left" w:pos="7125"/>
        </w:tabs>
        <w:rPr>
          <w:b/>
          <w:bCs/>
          <w:i/>
          <w:iCs/>
          <w:sz w:val="18"/>
          <w:szCs w:val="18"/>
        </w:rPr>
      </w:pPr>
      <w:r w:rsidRPr="003F2FA5">
        <w:rPr>
          <w:b/>
          <w:bCs/>
          <w:i/>
          <w:iCs/>
          <w:sz w:val="18"/>
          <w:szCs w:val="18"/>
        </w:rPr>
        <w:t>(Signature of Responsible Official</w:t>
      </w:r>
      <w:r w:rsidR="0072045F" w:rsidRPr="003F2FA5">
        <w:rPr>
          <w:b/>
          <w:bCs/>
          <w:i/>
          <w:iCs/>
          <w:sz w:val="18"/>
          <w:szCs w:val="18"/>
        </w:rPr>
        <w:t xml:space="preserve">) </w:t>
      </w:r>
      <w:r w:rsidR="00266B2D">
        <w:rPr>
          <w:b/>
          <w:bCs/>
          <w:i/>
          <w:iCs/>
          <w:sz w:val="18"/>
          <w:szCs w:val="18"/>
        </w:rPr>
        <w:tab/>
      </w:r>
      <w:r w:rsidR="00266B2D" w:rsidRPr="003F2FA5">
        <w:rPr>
          <w:b/>
          <w:bCs/>
          <w:i/>
          <w:iCs/>
          <w:sz w:val="18"/>
          <w:szCs w:val="18"/>
        </w:rPr>
        <w:t>(Date</w:t>
      </w:r>
      <w:r w:rsidR="00266B2D">
        <w:rPr>
          <w:b/>
          <w:bCs/>
          <w:i/>
          <w:iCs/>
          <w:sz w:val="18"/>
          <w:szCs w:val="18"/>
        </w:rPr>
        <w:t>)</w:t>
      </w:r>
    </w:p>
    <w:p w14:paraId="181F4096" w14:textId="77777777" w:rsidR="009D4544" w:rsidRPr="003F2FA5" w:rsidRDefault="009D4544">
      <w:pPr>
        <w:rPr>
          <w:b/>
          <w:bCs/>
        </w:rPr>
      </w:pPr>
    </w:p>
    <w:sectPr w:rsidR="009D4544" w:rsidRPr="003F2FA5" w:rsidSect="00BD4C73">
      <w:footerReference w:type="even" r:id="rId9"/>
      <w:footerReference w:type="default" r:id="rId10"/>
      <w:pgSz w:w="12240" w:h="15840"/>
      <w:pgMar w:top="1080" w:right="864" w:bottom="5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1286E" w14:textId="77777777" w:rsidR="007647BE" w:rsidRDefault="007647BE" w:rsidP="0072045F">
      <w:r>
        <w:separator/>
      </w:r>
    </w:p>
  </w:endnote>
  <w:endnote w:type="continuationSeparator" w:id="0">
    <w:p w14:paraId="4434B76B" w14:textId="77777777" w:rsidR="007647BE" w:rsidRDefault="007647BE" w:rsidP="0072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E)">
    <w:altName w:val="Times New Roman"/>
    <w:panose1 w:val="00000000000000000000"/>
    <w:charset w:val="EE"/>
    <w:family w:val="roman"/>
    <w:notTrueType/>
    <w:pitch w:val="variable"/>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66756" w14:textId="77777777" w:rsidR="00B44E7B" w:rsidRDefault="00B44E7B" w:rsidP="004550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C6EDB6" w14:textId="77777777" w:rsidR="00B44E7B" w:rsidRDefault="00B44E7B" w:rsidP="00083F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16489" w14:textId="77777777" w:rsidR="00B44E7B" w:rsidRDefault="00B44E7B" w:rsidP="00001006">
    <w:pPr>
      <w:pStyle w:val="Footer"/>
      <w:tabs>
        <w:tab w:val="clear" w:pos="4320"/>
        <w:tab w:val="clear" w:pos="8640"/>
      </w:tabs>
      <w:jc w:val="center"/>
    </w:pPr>
    <w:r>
      <w:t xml:space="preserve">Page </w:t>
    </w:r>
    <w:r>
      <w:rPr>
        <w:b/>
      </w:rPr>
      <w:fldChar w:fldCharType="begin"/>
    </w:r>
    <w:r>
      <w:rPr>
        <w:b/>
      </w:rPr>
      <w:instrText xml:space="preserve"> PAGE </w:instrText>
    </w:r>
    <w:r>
      <w:rPr>
        <w:b/>
      </w:rPr>
      <w:fldChar w:fldCharType="separate"/>
    </w:r>
    <w:r w:rsidR="00F94860">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F94860">
      <w:rPr>
        <w:b/>
        <w:noProof/>
      </w:rPr>
      <w:t>3</w:t>
    </w:r>
    <w:r>
      <w:rPr>
        <w:b/>
      </w:rPr>
      <w:fldChar w:fldCharType="end"/>
    </w:r>
  </w:p>
  <w:p w14:paraId="53EAD65A" w14:textId="294AB0AC" w:rsidR="00B44E7B" w:rsidRDefault="00B44E7B">
    <w:pPr>
      <w:pStyle w:val="Footer"/>
      <w:jc w:val="center"/>
    </w:pPr>
    <w:r>
      <w:t xml:space="preserve">Revised </w:t>
    </w:r>
    <w:r w:rsidR="00EC1AA2">
      <w:t>December 30, 2022</w:t>
    </w:r>
    <w:r>
      <w:ptab w:relativeTo="margin" w:alignment="center" w:leader="none"/>
    </w:r>
    <w:r>
      <w:ptab w:relativeTo="margin" w:alignment="right" w:leader="none"/>
    </w:r>
    <w:r>
      <w:t>08-020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30A8E" w14:textId="77777777" w:rsidR="007647BE" w:rsidRDefault="007647BE" w:rsidP="0072045F">
      <w:r>
        <w:separator/>
      </w:r>
    </w:p>
  </w:footnote>
  <w:footnote w:type="continuationSeparator" w:id="0">
    <w:p w14:paraId="3F5BED8C" w14:textId="77777777" w:rsidR="007647BE" w:rsidRDefault="007647BE" w:rsidP="00720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EE6"/>
    <w:multiLevelType w:val="hybridMultilevel"/>
    <w:tmpl w:val="F2CE6218"/>
    <w:lvl w:ilvl="0" w:tplc="A30459EA">
      <w:start w:val="3"/>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5E084D"/>
    <w:multiLevelType w:val="hybridMultilevel"/>
    <w:tmpl w:val="62327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37D61"/>
    <w:multiLevelType w:val="hybridMultilevel"/>
    <w:tmpl w:val="36E20504"/>
    <w:lvl w:ilvl="0" w:tplc="E9723FC8">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6D18F7"/>
    <w:multiLevelType w:val="hybridMultilevel"/>
    <w:tmpl w:val="C89C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D2F56"/>
    <w:multiLevelType w:val="hybridMultilevel"/>
    <w:tmpl w:val="4ECAF092"/>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 w15:restartNumberingAfterBreak="0">
    <w:nsid w:val="31135DE3"/>
    <w:multiLevelType w:val="hybridMultilevel"/>
    <w:tmpl w:val="B4B4CB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A32238"/>
    <w:multiLevelType w:val="hybridMultilevel"/>
    <w:tmpl w:val="1F3CA66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6A6778"/>
    <w:multiLevelType w:val="hybridMultilevel"/>
    <w:tmpl w:val="8A9A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E04C87"/>
    <w:multiLevelType w:val="hybridMultilevel"/>
    <w:tmpl w:val="3E12A034"/>
    <w:lvl w:ilvl="0" w:tplc="007CF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3F44E2"/>
    <w:multiLevelType w:val="hybridMultilevel"/>
    <w:tmpl w:val="B2C24016"/>
    <w:lvl w:ilvl="0" w:tplc="17DA463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67AC0CE1"/>
    <w:multiLevelType w:val="hybridMultilevel"/>
    <w:tmpl w:val="9A563D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BE4D0D"/>
    <w:multiLevelType w:val="hybridMultilevel"/>
    <w:tmpl w:val="5C0E1F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B322534"/>
    <w:multiLevelType w:val="hybridMultilevel"/>
    <w:tmpl w:val="733A0228"/>
    <w:lvl w:ilvl="0" w:tplc="0409000F">
      <w:start w:val="1"/>
      <w:numFmt w:val="decimal"/>
      <w:lvlText w:val="%1."/>
      <w:lvlJc w:val="left"/>
      <w:pPr>
        <w:ind w:left="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B301AF"/>
    <w:multiLevelType w:val="hybridMultilevel"/>
    <w:tmpl w:val="ADF8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66420A"/>
    <w:multiLevelType w:val="hybridMultilevel"/>
    <w:tmpl w:val="B2C24016"/>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1"/>
  </w:num>
  <w:num w:numId="2">
    <w:abstractNumId w:val="7"/>
  </w:num>
  <w:num w:numId="3">
    <w:abstractNumId w:val="9"/>
  </w:num>
  <w:num w:numId="4">
    <w:abstractNumId w:val="14"/>
  </w:num>
  <w:num w:numId="5">
    <w:abstractNumId w:val="10"/>
  </w:num>
  <w:num w:numId="6">
    <w:abstractNumId w:val="5"/>
  </w:num>
  <w:num w:numId="7">
    <w:abstractNumId w:val="0"/>
  </w:num>
  <w:num w:numId="8">
    <w:abstractNumId w:val="2"/>
  </w:num>
  <w:num w:numId="9">
    <w:abstractNumId w:val="6"/>
  </w:num>
  <w:num w:numId="10">
    <w:abstractNumId w:val="1"/>
  </w:num>
  <w:num w:numId="11">
    <w:abstractNumId w:val="8"/>
  </w:num>
  <w:num w:numId="12">
    <w:abstractNumId w:val="13"/>
  </w:num>
  <w:num w:numId="13">
    <w:abstractNumId w:val="12"/>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00"/>
    <w:rsid w:val="00001006"/>
    <w:rsid w:val="00014AF7"/>
    <w:rsid w:val="00030FF5"/>
    <w:rsid w:val="00041A4A"/>
    <w:rsid w:val="00051778"/>
    <w:rsid w:val="00061A2E"/>
    <w:rsid w:val="00064500"/>
    <w:rsid w:val="0006513C"/>
    <w:rsid w:val="00083FF3"/>
    <w:rsid w:val="000B728C"/>
    <w:rsid w:val="000D5DAE"/>
    <w:rsid w:val="000D68AE"/>
    <w:rsid w:val="00102A8F"/>
    <w:rsid w:val="0011366C"/>
    <w:rsid w:val="00117A91"/>
    <w:rsid w:val="00123866"/>
    <w:rsid w:val="00170CB2"/>
    <w:rsid w:val="00175F82"/>
    <w:rsid w:val="00187383"/>
    <w:rsid w:val="00197752"/>
    <w:rsid w:val="001A43A6"/>
    <w:rsid w:val="001B1BA5"/>
    <w:rsid w:val="001B43B1"/>
    <w:rsid w:val="001B4C5C"/>
    <w:rsid w:val="001B5DCE"/>
    <w:rsid w:val="001B7FE2"/>
    <w:rsid w:val="001E2009"/>
    <w:rsid w:val="001E781B"/>
    <w:rsid w:val="001F6728"/>
    <w:rsid w:val="00206EF5"/>
    <w:rsid w:val="00224DE0"/>
    <w:rsid w:val="00246ECD"/>
    <w:rsid w:val="0025080E"/>
    <w:rsid w:val="00256C3F"/>
    <w:rsid w:val="00260400"/>
    <w:rsid w:val="00264B07"/>
    <w:rsid w:val="00265E4C"/>
    <w:rsid w:val="00266B2D"/>
    <w:rsid w:val="002778F8"/>
    <w:rsid w:val="002936DF"/>
    <w:rsid w:val="002A0068"/>
    <w:rsid w:val="002A0627"/>
    <w:rsid w:val="002A70F7"/>
    <w:rsid w:val="002C2A0C"/>
    <w:rsid w:val="002D6D23"/>
    <w:rsid w:val="002F59E8"/>
    <w:rsid w:val="002F670C"/>
    <w:rsid w:val="00307147"/>
    <w:rsid w:val="00314A66"/>
    <w:rsid w:val="00314E1E"/>
    <w:rsid w:val="003315BF"/>
    <w:rsid w:val="003517B1"/>
    <w:rsid w:val="003B5EFD"/>
    <w:rsid w:val="003D2A6E"/>
    <w:rsid w:val="003F2FA5"/>
    <w:rsid w:val="00421078"/>
    <w:rsid w:val="0042575F"/>
    <w:rsid w:val="0043212C"/>
    <w:rsid w:val="00444BC9"/>
    <w:rsid w:val="00447D0B"/>
    <w:rsid w:val="0045347D"/>
    <w:rsid w:val="00455016"/>
    <w:rsid w:val="00455AF5"/>
    <w:rsid w:val="004613CB"/>
    <w:rsid w:val="004725C0"/>
    <w:rsid w:val="00481865"/>
    <w:rsid w:val="0048672C"/>
    <w:rsid w:val="004B08EA"/>
    <w:rsid w:val="004B5904"/>
    <w:rsid w:val="004B793C"/>
    <w:rsid w:val="004D522F"/>
    <w:rsid w:val="0051352A"/>
    <w:rsid w:val="0053365B"/>
    <w:rsid w:val="00544170"/>
    <w:rsid w:val="005461C3"/>
    <w:rsid w:val="00556BEA"/>
    <w:rsid w:val="0056376A"/>
    <w:rsid w:val="0057297A"/>
    <w:rsid w:val="00594B0D"/>
    <w:rsid w:val="005B1612"/>
    <w:rsid w:val="005E3EBC"/>
    <w:rsid w:val="005F1E6D"/>
    <w:rsid w:val="006067F6"/>
    <w:rsid w:val="00614655"/>
    <w:rsid w:val="00635B6C"/>
    <w:rsid w:val="0063789B"/>
    <w:rsid w:val="00646483"/>
    <w:rsid w:val="00646CB1"/>
    <w:rsid w:val="006A38B4"/>
    <w:rsid w:val="006A5537"/>
    <w:rsid w:val="006B2402"/>
    <w:rsid w:val="006B6C61"/>
    <w:rsid w:val="006C517D"/>
    <w:rsid w:val="006E3824"/>
    <w:rsid w:val="006E7A97"/>
    <w:rsid w:val="007044FF"/>
    <w:rsid w:val="00704F97"/>
    <w:rsid w:val="00716EC3"/>
    <w:rsid w:val="0072045F"/>
    <w:rsid w:val="007429B6"/>
    <w:rsid w:val="007647BE"/>
    <w:rsid w:val="00790D46"/>
    <w:rsid w:val="007969BA"/>
    <w:rsid w:val="007E4086"/>
    <w:rsid w:val="007E47CB"/>
    <w:rsid w:val="007E7FDA"/>
    <w:rsid w:val="007F2F3F"/>
    <w:rsid w:val="00831B90"/>
    <w:rsid w:val="00832190"/>
    <w:rsid w:val="00832648"/>
    <w:rsid w:val="008674CC"/>
    <w:rsid w:val="008904D1"/>
    <w:rsid w:val="008A11FE"/>
    <w:rsid w:val="008B3695"/>
    <w:rsid w:val="008D2872"/>
    <w:rsid w:val="008E144F"/>
    <w:rsid w:val="008F22BB"/>
    <w:rsid w:val="009346E7"/>
    <w:rsid w:val="00953F2E"/>
    <w:rsid w:val="009624AA"/>
    <w:rsid w:val="0096340C"/>
    <w:rsid w:val="00970CFA"/>
    <w:rsid w:val="009A12B6"/>
    <w:rsid w:val="009D09DD"/>
    <w:rsid w:val="009D4544"/>
    <w:rsid w:val="009E1CD5"/>
    <w:rsid w:val="009E649A"/>
    <w:rsid w:val="00A03FF0"/>
    <w:rsid w:val="00A06CD7"/>
    <w:rsid w:val="00A107CD"/>
    <w:rsid w:val="00A32EF1"/>
    <w:rsid w:val="00A3458D"/>
    <w:rsid w:val="00A40417"/>
    <w:rsid w:val="00A5147F"/>
    <w:rsid w:val="00A67D31"/>
    <w:rsid w:val="00A901B7"/>
    <w:rsid w:val="00AA36A0"/>
    <w:rsid w:val="00AC1BE2"/>
    <w:rsid w:val="00AC5B18"/>
    <w:rsid w:val="00AD15DD"/>
    <w:rsid w:val="00AD43DD"/>
    <w:rsid w:val="00AE113E"/>
    <w:rsid w:val="00AE2DB7"/>
    <w:rsid w:val="00AE7EE5"/>
    <w:rsid w:val="00AF4131"/>
    <w:rsid w:val="00B024F7"/>
    <w:rsid w:val="00B044A1"/>
    <w:rsid w:val="00B1123F"/>
    <w:rsid w:val="00B31771"/>
    <w:rsid w:val="00B44E7B"/>
    <w:rsid w:val="00B4589B"/>
    <w:rsid w:val="00B4784E"/>
    <w:rsid w:val="00B53B01"/>
    <w:rsid w:val="00B71EF3"/>
    <w:rsid w:val="00B81B4D"/>
    <w:rsid w:val="00BA0C95"/>
    <w:rsid w:val="00BA1C3E"/>
    <w:rsid w:val="00BA6FCE"/>
    <w:rsid w:val="00BB6955"/>
    <w:rsid w:val="00BC07B3"/>
    <w:rsid w:val="00BD4C73"/>
    <w:rsid w:val="00BD5C94"/>
    <w:rsid w:val="00C034DB"/>
    <w:rsid w:val="00C0530D"/>
    <w:rsid w:val="00C3159D"/>
    <w:rsid w:val="00C505F3"/>
    <w:rsid w:val="00C5322C"/>
    <w:rsid w:val="00C53EA6"/>
    <w:rsid w:val="00C80269"/>
    <w:rsid w:val="00C81954"/>
    <w:rsid w:val="00C84A3C"/>
    <w:rsid w:val="00CB317B"/>
    <w:rsid w:val="00CC321D"/>
    <w:rsid w:val="00CD655C"/>
    <w:rsid w:val="00CE0373"/>
    <w:rsid w:val="00CE6714"/>
    <w:rsid w:val="00CF4A14"/>
    <w:rsid w:val="00D01955"/>
    <w:rsid w:val="00D31866"/>
    <w:rsid w:val="00D3735B"/>
    <w:rsid w:val="00D55C7C"/>
    <w:rsid w:val="00D60DDA"/>
    <w:rsid w:val="00D711F3"/>
    <w:rsid w:val="00D71410"/>
    <w:rsid w:val="00D75C24"/>
    <w:rsid w:val="00DA05F4"/>
    <w:rsid w:val="00DB5831"/>
    <w:rsid w:val="00DC4465"/>
    <w:rsid w:val="00DD4488"/>
    <w:rsid w:val="00DD5FDC"/>
    <w:rsid w:val="00DE2E5E"/>
    <w:rsid w:val="00DE620D"/>
    <w:rsid w:val="00DF0C47"/>
    <w:rsid w:val="00DF78B1"/>
    <w:rsid w:val="00E0301F"/>
    <w:rsid w:val="00E16066"/>
    <w:rsid w:val="00E54EB0"/>
    <w:rsid w:val="00E60BFB"/>
    <w:rsid w:val="00E8331F"/>
    <w:rsid w:val="00E83CCB"/>
    <w:rsid w:val="00E92F08"/>
    <w:rsid w:val="00EC1AA2"/>
    <w:rsid w:val="00ED684B"/>
    <w:rsid w:val="00EE46FD"/>
    <w:rsid w:val="00EF2FB1"/>
    <w:rsid w:val="00EF41D3"/>
    <w:rsid w:val="00F4599E"/>
    <w:rsid w:val="00F5790B"/>
    <w:rsid w:val="00F852E0"/>
    <w:rsid w:val="00F94860"/>
    <w:rsid w:val="00FA050A"/>
    <w:rsid w:val="00FA1EAB"/>
    <w:rsid w:val="00FB791C"/>
    <w:rsid w:val="00FF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14:docId w14:val="0419BB0E"/>
  <w15:docId w15:val="{07D25007-DBDF-4DF9-9AD0-F874A6C79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695"/>
    <w:rPr>
      <w:sz w:val="24"/>
      <w:szCs w:val="24"/>
    </w:rPr>
  </w:style>
  <w:style w:type="paragraph" w:styleId="Heading1">
    <w:name w:val="heading 1"/>
    <w:basedOn w:val="Normal"/>
    <w:next w:val="Normal"/>
    <w:qFormat/>
    <w:rsid w:val="008B3695"/>
    <w:pPr>
      <w:keepNext/>
      <w:widowControl w:val="0"/>
      <w:tabs>
        <w:tab w:val="center" w:pos="5040"/>
      </w:tabs>
      <w:autoSpaceDE w:val="0"/>
      <w:autoSpaceDN w:val="0"/>
      <w:adjustRightInd w:val="0"/>
      <w:outlineLvl w:val="0"/>
    </w:pPr>
  </w:style>
  <w:style w:type="paragraph" w:styleId="Heading2">
    <w:name w:val="heading 2"/>
    <w:basedOn w:val="Normal"/>
    <w:next w:val="Normal"/>
    <w:qFormat/>
    <w:rsid w:val="008B3695"/>
    <w:pPr>
      <w:keepNext/>
      <w:outlineLvl w:val="1"/>
    </w:pPr>
    <w:rPr>
      <w:b/>
      <w:bCs/>
      <w:i/>
      <w:iCs/>
      <w:u w:val="single"/>
    </w:rPr>
  </w:style>
  <w:style w:type="paragraph" w:styleId="Heading3">
    <w:name w:val="heading 3"/>
    <w:basedOn w:val="Normal"/>
    <w:next w:val="Normal"/>
    <w:qFormat/>
    <w:rsid w:val="008B3695"/>
    <w:pPr>
      <w:keepNext/>
      <w:widowControl w:val="0"/>
      <w:autoSpaceDE w:val="0"/>
      <w:autoSpaceDN w:val="0"/>
      <w:adjustRightInd w:val="0"/>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3695"/>
    <w:pPr>
      <w:widowControl w:val="0"/>
      <w:autoSpaceDE w:val="0"/>
      <w:autoSpaceDN w:val="0"/>
      <w:adjustRightInd w:val="0"/>
      <w:jc w:val="center"/>
    </w:pPr>
    <w:rPr>
      <w:b/>
      <w:bCs/>
    </w:rPr>
  </w:style>
  <w:style w:type="paragraph" w:styleId="BodyText">
    <w:name w:val="Body Text"/>
    <w:basedOn w:val="Normal"/>
    <w:rsid w:val="008B3695"/>
    <w:pPr>
      <w:widowControl w:val="0"/>
      <w:autoSpaceDE w:val="0"/>
      <w:autoSpaceDN w:val="0"/>
      <w:adjustRightInd w:val="0"/>
    </w:pPr>
    <w:rPr>
      <w:szCs w:val="20"/>
    </w:rPr>
  </w:style>
  <w:style w:type="paragraph" w:styleId="BodyText3">
    <w:name w:val="Body Text 3"/>
    <w:basedOn w:val="Normal"/>
    <w:rsid w:val="008B3695"/>
    <w:pPr>
      <w:widowControl w:val="0"/>
      <w:autoSpaceDE w:val="0"/>
      <w:autoSpaceDN w:val="0"/>
      <w:adjustRightInd w:val="0"/>
    </w:pPr>
    <w:rPr>
      <w:i/>
      <w:iCs/>
      <w:sz w:val="28"/>
    </w:rPr>
  </w:style>
  <w:style w:type="paragraph" w:styleId="BodyText2">
    <w:name w:val="Body Text 2"/>
    <w:basedOn w:val="Normal"/>
    <w:rsid w:val="008B3695"/>
    <w:pPr>
      <w:spacing w:line="360" w:lineRule="auto"/>
    </w:pPr>
    <w:rPr>
      <w:rFonts w:ascii="Times New (WE)" w:hAnsi="Times New (WE)"/>
      <w:b/>
      <w:bCs/>
    </w:rPr>
  </w:style>
  <w:style w:type="table" w:styleId="TableGrid">
    <w:name w:val="Table Grid"/>
    <w:basedOn w:val="TableNormal"/>
    <w:rsid w:val="00B11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F670C"/>
    <w:pPr>
      <w:widowControl w:val="0"/>
      <w:tabs>
        <w:tab w:val="center" w:pos="4320"/>
        <w:tab w:val="right" w:pos="8640"/>
      </w:tabs>
      <w:spacing w:after="240"/>
    </w:pPr>
    <w:rPr>
      <w:rFonts w:ascii="Arial" w:hAnsi="Arial"/>
      <w:sz w:val="20"/>
      <w:szCs w:val="20"/>
    </w:rPr>
  </w:style>
  <w:style w:type="character" w:styleId="Hyperlink">
    <w:name w:val="Hyperlink"/>
    <w:basedOn w:val="DefaultParagraphFont"/>
    <w:rsid w:val="00CB317B"/>
    <w:rPr>
      <w:color w:val="0000FF"/>
      <w:u w:val="single"/>
    </w:rPr>
  </w:style>
  <w:style w:type="paragraph" w:styleId="Footer">
    <w:name w:val="footer"/>
    <w:basedOn w:val="Normal"/>
    <w:link w:val="FooterChar"/>
    <w:uiPriority w:val="99"/>
    <w:rsid w:val="00083FF3"/>
    <w:pPr>
      <w:tabs>
        <w:tab w:val="center" w:pos="4320"/>
        <w:tab w:val="right" w:pos="8640"/>
      </w:tabs>
    </w:pPr>
  </w:style>
  <w:style w:type="character" w:styleId="PageNumber">
    <w:name w:val="page number"/>
    <w:basedOn w:val="DefaultParagraphFont"/>
    <w:rsid w:val="00083FF3"/>
  </w:style>
  <w:style w:type="paragraph" w:styleId="NormalWeb">
    <w:name w:val="Normal (Web)"/>
    <w:basedOn w:val="Normal"/>
    <w:rsid w:val="00FF067E"/>
    <w:pPr>
      <w:spacing w:before="100" w:beforeAutospacing="1" w:after="100" w:afterAutospacing="1"/>
    </w:pPr>
  </w:style>
  <w:style w:type="character" w:customStyle="1" w:styleId="FooterChar">
    <w:name w:val="Footer Char"/>
    <w:basedOn w:val="DefaultParagraphFont"/>
    <w:link w:val="Footer"/>
    <w:uiPriority w:val="99"/>
    <w:rsid w:val="00001006"/>
    <w:rPr>
      <w:sz w:val="24"/>
      <w:szCs w:val="24"/>
    </w:rPr>
  </w:style>
  <w:style w:type="paragraph" w:styleId="BalloonText">
    <w:name w:val="Balloon Text"/>
    <w:basedOn w:val="Normal"/>
    <w:link w:val="BalloonTextChar"/>
    <w:uiPriority w:val="99"/>
    <w:semiHidden/>
    <w:unhideWhenUsed/>
    <w:rsid w:val="00001006"/>
    <w:rPr>
      <w:rFonts w:ascii="Tahoma" w:hAnsi="Tahoma" w:cs="Tahoma"/>
      <w:sz w:val="16"/>
      <w:szCs w:val="16"/>
    </w:rPr>
  </w:style>
  <w:style w:type="character" w:customStyle="1" w:styleId="BalloonTextChar">
    <w:name w:val="Balloon Text Char"/>
    <w:basedOn w:val="DefaultParagraphFont"/>
    <w:link w:val="BalloonText"/>
    <w:uiPriority w:val="99"/>
    <w:semiHidden/>
    <w:rsid w:val="000010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9E003-45E2-4083-99EA-C4995534C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NEBRASKA DEPARTMENT OF ENVIRONMENTAL QUALITY</vt:lpstr>
    </vt:vector>
  </TitlesOfParts>
  <Company>State of Nebraska</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DEPARTMENT OF ENVIRONMENTAL QUALITY</dc:title>
  <dc:creator>NDEQ</dc:creator>
  <cp:lastModifiedBy>Hardesty, Danielle</cp:lastModifiedBy>
  <cp:revision>6</cp:revision>
  <cp:lastPrinted>2023-01-26T20:19:00Z</cp:lastPrinted>
  <dcterms:created xsi:type="dcterms:W3CDTF">2022-12-30T14:58:00Z</dcterms:created>
  <dcterms:modified xsi:type="dcterms:W3CDTF">2023-01-26T20:20:00Z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1006619981</vt:i4>
  </property>
  <property fmtid="{D5CDD505-2E9C-101B-9397-08002B2CF9AE}" pid="3" name="_NewReviewCycle">
    <vt:lpwstr/>
  </property>
  <property fmtid="{D5CDD505-2E9C-101B-9397-08002B2CF9AE}" pid="4" name="_EmailSubject">
    <vt:lpwstr>Updated NESHAP forms</vt:lpwstr>
  </property>
  <property fmtid="{D5CDD505-2E9C-101B-9397-08002B2CF9AE}" pid="5" name="_AuthorEmail">
    <vt:lpwstr>adam.yarina@nebraska.gov</vt:lpwstr>
  </property>
  <property fmtid="{D5CDD505-2E9C-101B-9397-08002B2CF9AE}" pid="6" name="_AuthorEmailDisplayName">
    <vt:lpwstr>Yarina, Adam</vt:lpwstr>
  </property>
  <property fmtid="{D5CDD505-2E9C-101B-9397-08002B2CF9AE}" pid="7" name="_ReviewingToolsShownOnce">
    <vt:lpwstr/>
  </property>
</Properties>
</file>