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641" w:rsidRPr="00CC5641" w:rsidRDefault="00CC5641" w:rsidP="00B97715">
      <w:pPr>
        <w:spacing w:before="120" w:after="120"/>
        <w:rPr>
          <w:b/>
          <w:sz w:val="28"/>
          <w:szCs w:val="28"/>
        </w:rPr>
      </w:pPr>
      <w:bookmarkStart w:id="0" w:name="_GoBack"/>
      <w:bookmarkEnd w:id="0"/>
      <w:r w:rsidRPr="00CC5641">
        <w:rPr>
          <w:b/>
          <w:sz w:val="28"/>
          <w:szCs w:val="28"/>
        </w:rPr>
        <w:t>General Information</w:t>
      </w:r>
    </w:p>
    <w:p w:rsidR="00CC5641" w:rsidRDefault="00CC5641" w:rsidP="00D52D3C">
      <w:pPr>
        <w:spacing w:after="180"/>
      </w:pPr>
      <w:r>
        <w:t>The Nebraska Department of Environmental Quality</w:t>
      </w:r>
      <w:r w:rsidR="001C50DA">
        <w:t xml:space="preserve"> (NDEQ)</w:t>
      </w:r>
      <w:r>
        <w:t xml:space="preserve"> has </w:t>
      </w:r>
      <w:r w:rsidR="00800FE1">
        <w:t xml:space="preserve">established the </w:t>
      </w:r>
      <w:r w:rsidR="00800FE1" w:rsidRPr="00800FE1">
        <w:rPr>
          <w:i/>
        </w:rPr>
        <w:t>Nebraska Diesel Emission Mitigation Program</w:t>
      </w:r>
      <w:r>
        <w:t xml:space="preserve"> to administer funds allocated to Nebraska from the </w:t>
      </w:r>
      <w:r w:rsidRPr="0010538B">
        <w:rPr>
          <w:i/>
        </w:rPr>
        <w:t>Volkswagen Diesel Emissions Environmental Mitigation Trust for State Beneficiaries, Puerto Rico, and the District of Columbia</w:t>
      </w:r>
      <w:r>
        <w:t xml:space="preserve"> (VW State Trust).</w:t>
      </w:r>
      <w:r w:rsidR="001C50DA">
        <w:t xml:space="preserve">  In January 2018, NDEQ finalized an initial </w:t>
      </w:r>
      <w:r w:rsidR="00C22550" w:rsidRPr="00C22550">
        <w:rPr>
          <w:i/>
        </w:rPr>
        <w:t>Volkswagen</w:t>
      </w:r>
      <w:r w:rsidR="00C22550">
        <w:rPr>
          <w:i/>
        </w:rPr>
        <w:t xml:space="preserve"> Environmental Trust</w:t>
      </w:r>
      <w:r w:rsidR="00C22550" w:rsidRPr="00C22550">
        <w:rPr>
          <w:i/>
        </w:rPr>
        <w:t xml:space="preserve"> </w:t>
      </w:r>
      <w:r w:rsidR="001C50DA" w:rsidRPr="0010538B">
        <w:rPr>
          <w:i/>
        </w:rPr>
        <w:t>Beneficiary Mitigation Plan</w:t>
      </w:r>
      <w:r w:rsidR="001D0379">
        <w:rPr>
          <w:rStyle w:val="FootnoteReference"/>
        </w:rPr>
        <w:footnoteReference w:id="1"/>
      </w:r>
      <w:r w:rsidR="001C50DA">
        <w:t xml:space="preserve"> outlining Nebraska’s plan</w:t>
      </w:r>
      <w:r w:rsidR="0010538B">
        <w:t>s</w:t>
      </w:r>
      <w:r w:rsidR="001C50DA">
        <w:t xml:space="preserve"> to utilize funds from the VW State Trust to reduce diesel emissions in the state.  This plan proposed to utilize 10% of the available funds ($1,224,835)</w:t>
      </w:r>
      <w:r w:rsidR="00F81EC7">
        <w:t xml:space="preserve"> to reimburse up to 50% of the cost</w:t>
      </w:r>
      <w:r w:rsidR="001C50DA">
        <w:t xml:space="preserve"> </w:t>
      </w:r>
      <w:r w:rsidR="00B96F43">
        <w:t>for</w:t>
      </w:r>
      <w:r w:rsidR="001C50DA">
        <w:t xml:space="preserve"> the replacement of diesel transit buses by new </w:t>
      </w:r>
      <w:r w:rsidR="00B96F43">
        <w:t>diesel, alternative-fueled, or all-electric transit</w:t>
      </w:r>
      <w:r w:rsidR="001C50DA">
        <w:t xml:space="preserve"> buses</w:t>
      </w:r>
      <w:r w:rsidR="00B96F43">
        <w:t xml:space="preserve"> in accordance with Eligible Mitigation Action 2 in Appendix D-2 of the </w:t>
      </w:r>
      <w:r w:rsidR="000D2F33">
        <w:t>Environmental Mitigation Trust Agreement for State Beneficiaries (VW State Trust</w:t>
      </w:r>
      <w:r w:rsidR="00B96F43">
        <w:t xml:space="preserve"> Agreement</w:t>
      </w:r>
      <w:r w:rsidR="000D2F33">
        <w:t>)</w:t>
      </w:r>
      <w:r w:rsidR="001D0379">
        <w:rPr>
          <w:rStyle w:val="FootnoteReference"/>
        </w:rPr>
        <w:footnoteReference w:id="2"/>
      </w:r>
      <w:r w:rsidR="00B96F43">
        <w:t>.</w:t>
      </w:r>
      <w:r w:rsidR="001D0379">
        <w:t xml:space="preserve">  </w:t>
      </w:r>
    </w:p>
    <w:p w:rsidR="0010538B" w:rsidRDefault="0010538B">
      <w:r>
        <w:t>Beginning May 2</w:t>
      </w:r>
      <w:r w:rsidR="00FF76C2">
        <w:t>3</w:t>
      </w:r>
      <w:r w:rsidR="00F1380A">
        <w:t>, 2018,</w:t>
      </w:r>
      <w:r>
        <w:t xml:space="preserve"> NDEQ is soliciting applications</w:t>
      </w:r>
      <w:r w:rsidR="00800FE1">
        <w:t xml:space="preserve"> to the Nebraska Diesel Emission Mitigation Program</w:t>
      </w:r>
      <w:r w:rsidR="00C11CC2">
        <w:t xml:space="preserve"> t</w:t>
      </w:r>
      <w:r>
        <w:t>o fund</w:t>
      </w:r>
      <w:r w:rsidR="00C22550">
        <w:t xml:space="preserve"> transit bus </w:t>
      </w:r>
      <w:r>
        <w:t>replace</w:t>
      </w:r>
      <w:r w:rsidR="00C22550">
        <w:t>ment projects</w:t>
      </w:r>
      <w:r w:rsidR="00800FE1">
        <w:t>.</w:t>
      </w:r>
      <w:r w:rsidR="00611785">
        <w:t xml:space="preserve">  The following transit agencies in Nebraska </w:t>
      </w:r>
      <w:r w:rsidR="00F81EC7">
        <w:t>are</w:t>
      </w:r>
      <w:r w:rsidR="00611785">
        <w:t xml:space="preserve"> eligible to apply for funding for these projects:  StarTran (City of Lincoln) and Metro (City of Omaha). </w:t>
      </w:r>
    </w:p>
    <w:p w:rsidR="00D52D3C" w:rsidRDefault="00D52D3C"/>
    <w:p w:rsidR="00D52D3C" w:rsidRPr="00D52D3C" w:rsidRDefault="00D52D3C">
      <w:pPr>
        <w:rPr>
          <w:b/>
        </w:rPr>
      </w:pPr>
      <w:r w:rsidRPr="00D52D3C">
        <w:rPr>
          <w:b/>
        </w:rPr>
        <w:t>VEHICLES ELIGIBLE FOR REPLACEMENT</w:t>
      </w:r>
    </w:p>
    <w:p w:rsidR="00D52D3C" w:rsidRDefault="00D52D3C" w:rsidP="00D47475">
      <w:pPr>
        <w:pStyle w:val="ListParagraph"/>
        <w:numPr>
          <w:ilvl w:val="0"/>
          <w:numId w:val="1"/>
        </w:numPr>
        <w:spacing w:before="40"/>
        <w:ind w:left="274" w:hanging="274"/>
        <w:contextualSpacing w:val="0"/>
      </w:pPr>
      <w:r>
        <w:t>Eligible vehicles are transit buses with diesel engines, model year 2009 and older, with Gross Vehicle Weight Rating of 14,001 pounds or greater (Class 4 to 8).</w:t>
      </w:r>
    </w:p>
    <w:p w:rsidR="006F5D72" w:rsidRDefault="00D52D3C" w:rsidP="00D47475">
      <w:pPr>
        <w:pStyle w:val="ListParagraph"/>
        <w:numPr>
          <w:ilvl w:val="0"/>
          <w:numId w:val="1"/>
        </w:numPr>
        <w:spacing w:before="40"/>
        <w:ind w:left="274" w:hanging="274"/>
        <w:contextualSpacing w:val="0"/>
      </w:pPr>
      <w:r>
        <w:t>Buses must be owned by a public transit agency in Nebraska and currently in operation transporting passengers.</w:t>
      </w:r>
    </w:p>
    <w:p w:rsidR="006F5D72" w:rsidRDefault="006F5D72" w:rsidP="00D47475">
      <w:pPr>
        <w:pStyle w:val="ListParagraph"/>
        <w:numPr>
          <w:ilvl w:val="0"/>
          <w:numId w:val="1"/>
        </w:numPr>
        <w:spacing w:before="40"/>
        <w:ind w:left="274" w:hanging="274"/>
        <w:contextualSpacing w:val="0"/>
      </w:pPr>
      <w:r>
        <w:t>Lincoln StarTran is eligible to replace up to 2 (two) transit buses.</w:t>
      </w:r>
    </w:p>
    <w:p w:rsidR="00D52D3C" w:rsidRDefault="006F5D72" w:rsidP="00D47475">
      <w:pPr>
        <w:pStyle w:val="ListParagraph"/>
        <w:numPr>
          <w:ilvl w:val="0"/>
          <w:numId w:val="1"/>
        </w:numPr>
        <w:spacing w:before="40"/>
        <w:ind w:left="274" w:hanging="274"/>
        <w:contextualSpacing w:val="0"/>
      </w:pPr>
      <w:r>
        <w:t>Omaha Metro is eligible to replace up to 3 (three) transit buses.</w:t>
      </w:r>
      <w:r w:rsidR="00D52D3C">
        <w:t xml:space="preserve"> </w:t>
      </w:r>
    </w:p>
    <w:p w:rsidR="00D52D3C" w:rsidRDefault="00D52D3C"/>
    <w:p w:rsidR="00BD5328" w:rsidRPr="00BD5328" w:rsidRDefault="00BD5328">
      <w:pPr>
        <w:rPr>
          <w:b/>
        </w:rPr>
      </w:pPr>
      <w:r w:rsidRPr="00BD5328">
        <w:rPr>
          <w:b/>
        </w:rPr>
        <w:t>ELIGIBLE REPLACEMENT VEHICLES</w:t>
      </w:r>
    </w:p>
    <w:p w:rsidR="00D52D3C" w:rsidRDefault="006F5D72">
      <w:r>
        <w:t>Eligible replacement vehicles are new transit buses (2017 model year or later) powered by:</w:t>
      </w:r>
    </w:p>
    <w:p w:rsidR="006F5D72" w:rsidRDefault="006F5D72" w:rsidP="00D47475">
      <w:pPr>
        <w:pStyle w:val="ListParagraph"/>
        <w:numPr>
          <w:ilvl w:val="0"/>
          <w:numId w:val="2"/>
        </w:numPr>
        <w:spacing w:before="40"/>
        <w:ind w:left="274" w:hanging="274"/>
        <w:contextualSpacing w:val="0"/>
      </w:pPr>
      <w:r>
        <w:t>Compressed natural gas (CNG)</w:t>
      </w:r>
    </w:p>
    <w:p w:rsidR="006F5D72" w:rsidRDefault="006F5D72" w:rsidP="00D47475">
      <w:pPr>
        <w:pStyle w:val="ListParagraph"/>
        <w:numPr>
          <w:ilvl w:val="0"/>
          <w:numId w:val="2"/>
        </w:numPr>
        <w:spacing w:before="40"/>
        <w:ind w:left="274" w:hanging="274"/>
        <w:contextualSpacing w:val="0"/>
      </w:pPr>
      <w:r>
        <w:t>An all-electric drivetrain</w:t>
      </w:r>
    </w:p>
    <w:p w:rsidR="00D52D3C" w:rsidRDefault="009D2D67" w:rsidP="00C11CC2">
      <w:pPr>
        <w:spacing w:before="80"/>
      </w:pPr>
      <w:r>
        <w:t>The replacement buses must be in the same or higher weight class as the replaced bus and must be used to transport transit passengers.</w:t>
      </w:r>
    </w:p>
    <w:p w:rsidR="005B3325" w:rsidRDefault="005B3325"/>
    <w:p w:rsidR="006E3833" w:rsidRPr="006E3833" w:rsidRDefault="009D2D67" w:rsidP="006E3833">
      <w:pPr>
        <w:rPr>
          <w:b/>
        </w:rPr>
      </w:pPr>
      <w:r w:rsidRPr="009D2D67">
        <w:rPr>
          <w:b/>
        </w:rPr>
        <w:t>OTHER REQUIREMENTS</w:t>
      </w:r>
    </w:p>
    <w:p w:rsidR="009D2D67" w:rsidRDefault="009D2D67" w:rsidP="00D47475">
      <w:pPr>
        <w:pStyle w:val="ListParagraph"/>
        <w:numPr>
          <w:ilvl w:val="0"/>
          <w:numId w:val="4"/>
        </w:numPr>
        <w:spacing w:before="40"/>
        <w:ind w:left="274" w:hanging="274"/>
        <w:contextualSpacing w:val="0"/>
      </w:pPr>
      <w:r>
        <w:t>A new bus may not be used to expand the applicant’s current fleet; each new bus must replace exactly one bus that is currently operational and in use.</w:t>
      </w:r>
    </w:p>
    <w:p w:rsidR="009D2D67" w:rsidRDefault="009D2D67" w:rsidP="00D47475">
      <w:pPr>
        <w:pStyle w:val="ListParagraph"/>
        <w:numPr>
          <w:ilvl w:val="0"/>
          <w:numId w:val="4"/>
        </w:numPr>
        <w:spacing w:before="40"/>
        <w:ind w:left="274" w:hanging="274"/>
        <w:contextualSpacing w:val="0"/>
      </w:pPr>
      <w:r>
        <w:t>Each replaced bus and its diesel engine must be disabled (scrapped) within 90 days of replacement.</w:t>
      </w:r>
    </w:p>
    <w:p w:rsidR="00533B03" w:rsidRPr="00533B03" w:rsidRDefault="00533B03" w:rsidP="00D47475">
      <w:pPr>
        <w:pStyle w:val="ListParagraph"/>
        <w:numPr>
          <w:ilvl w:val="0"/>
          <w:numId w:val="4"/>
        </w:numPr>
        <w:spacing w:before="40"/>
        <w:ind w:left="274" w:hanging="274"/>
        <w:contextualSpacing w:val="0"/>
      </w:pPr>
      <w:r>
        <w:t xml:space="preserve">Recipients must maintain ownership of the new buses for at least </w:t>
      </w:r>
      <w:r w:rsidR="005B1DA2">
        <w:t>three</w:t>
      </w:r>
      <w:r>
        <w:t xml:space="preserve"> years from the date of purchase.  </w:t>
      </w:r>
      <w:r w:rsidRPr="00652C3D">
        <w:rPr>
          <w:rFonts w:cs="Arial"/>
          <w:szCs w:val="22"/>
        </w:rPr>
        <w:t xml:space="preserve">If </w:t>
      </w:r>
      <w:r>
        <w:rPr>
          <w:rFonts w:cs="Arial"/>
          <w:szCs w:val="22"/>
        </w:rPr>
        <w:t>a</w:t>
      </w:r>
      <w:r w:rsidRPr="00652C3D">
        <w:rPr>
          <w:rFonts w:cs="Arial"/>
          <w:szCs w:val="22"/>
        </w:rPr>
        <w:t xml:space="preserve"> new </w:t>
      </w:r>
      <w:r>
        <w:rPr>
          <w:rFonts w:cs="Arial"/>
          <w:szCs w:val="22"/>
        </w:rPr>
        <w:t>bus</w:t>
      </w:r>
      <w:r w:rsidRPr="00652C3D">
        <w:rPr>
          <w:rFonts w:cs="Arial"/>
          <w:szCs w:val="22"/>
        </w:rPr>
        <w:t xml:space="preserve"> is sold before the end of the </w:t>
      </w:r>
      <w:r w:rsidR="005B1DA2">
        <w:rPr>
          <w:rFonts w:cs="Arial"/>
          <w:szCs w:val="22"/>
        </w:rPr>
        <w:t>three</w:t>
      </w:r>
      <w:r w:rsidRPr="00652C3D">
        <w:rPr>
          <w:rFonts w:cs="Arial"/>
          <w:szCs w:val="22"/>
        </w:rPr>
        <w:t>-year period</w:t>
      </w:r>
      <w:r>
        <w:rPr>
          <w:rFonts w:cs="Arial"/>
          <w:szCs w:val="22"/>
        </w:rPr>
        <w:t>, moved out of state,</w:t>
      </w:r>
      <w:r w:rsidRPr="00652C3D">
        <w:rPr>
          <w:rFonts w:cs="Arial"/>
          <w:szCs w:val="22"/>
        </w:rPr>
        <w:t xml:space="preserve"> or used for purposes other than </w:t>
      </w:r>
      <w:r>
        <w:rPr>
          <w:rFonts w:cs="Arial"/>
          <w:szCs w:val="22"/>
        </w:rPr>
        <w:t>specified</w:t>
      </w:r>
      <w:r w:rsidRPr="00652C3D">
        <w:rPr>
          <w:rFonts w:cs="Arial"/>
          <w:szCs w:val="22"/>
        </w:rPr>
        <w:t xml:space="preserve"> under this </w:t>
      </w:r>
      <w:r>
        <w:rPr>
          <w:rFonts w:cs="Arial"/>
          <w:szCs w:val="22"/>
        </w:rPr>
        <w:t>program</w:t>
      </w:r>
      <w:r w:rsidRPr="00652C3D">
        <w:rPr>
          <w:rFonts w:cs="Arial"/>
          <w:szCs w:val="22"/>
        </w:rPr>
        <w:t>, the rebate recipient</w:t>
      </w:r>
      <w:r>
        <w:rPr>
          <w:rFonts w:cs="Arial"/>
          <w:szCs w:val="22"/>
        </w:rPr>
        <w:t xml:space="preserve"> must notify NDEQ and</w:t>
      </w:r>
      <w:r w:rsidRPr="00652C3D">
        <w:rPr>
          <w:rFonts w:cs="Arial"/>
          <w:szCs w:val="22"/>
        </w:rPr>
        <w:t xml:space="preserve"> may be required to return up to the full amount of the rebate to NDEQ. The amount required to be returned is at the discretion of NDEQ, and will be determined on a case-by-case basis.</w:t>
      </w:r>
    </w:p>
    <w:p w:rsidR="00533B03" w:rsidRDefault="00533B03" w:rsidP="00D47475">
      <w:pPr>
        <w:pStyle w:val="ListParagraph"/>
        <w:numPr>
          <w:ilvl w:val="0"/>
          <w:numId w:val="4"/>
        </w:numPr>
        <w:spacing w:before="40"/>
        <w:ind w:left="274" w:hanging="274"/>
        <w:contextualSpacing w:val="0"/>
      </w:pPr>
      <w:r>
        <w:rPr>
          <w:rFonts w:cs="Arial"/>
          <w:szCs w:val="22"/>
        </w:rPr>
        <w:t>Recipients will be required to file annual reports of mileage and fuel use for the duration of the agreement.</w:t>
      </w:r>
    </w:p>
    <w:p w:rsidR="00F81EC7" w:rsidRPr="000D2F33" w:rsidRDefault="00F81EC7" w:rsidP="00F81EC7">
      <w:pPr>
        <w:rPr>
          <w:b/>
        </w:rPr>
      </w:pPr>
      <w:r w:rsidRPr="000D2F33">
        <w:rPr>
          <w:b/>
        </w:rPr>
        <w:lastRenderedPageBreak/>
        <w:t>ADDITIONAL INFORMATION</w:t>
      </w:r>
    </w:p>
    <w:p w:rsidR="00F81EC7" w:rsidRDefault="00F81EC7" w:rsidP="00F81EC7">
      <w:r>
        <w:t>Applicants selected for funding shall have two years to complete their project.  Prior to submitting an application, it is recommended that all applicants also review 1) the portions of the Appendix D-2 of the VW State Trust Agreement that apply to their funding request and 2) Nebraska’s Beneficiary Mitigation Plan.</w:t>
      </w:r>
    </w:p>
    <w:p w:rsidR="00F81EC7" w:rsidRDefault="00F81EC7">
      <w:pPr>
        <w:rPr>
          <w:b/>
        </w:rPr>
      </w:pPr>
    </w:p>
    <w:p w:rsidR="00F81EC7" w:rsidRPr="006E3833" w:rsidRDefault="00F81EC7" w:rsidP="00F81EC7">
      <w:pPr>
        <w:rPr>
          <w:b/>
        </w:rPr>
      </w:pPr>
      <w:r w:rsidRPr="006E3833">
        <w:rPr>
          <w:b/>
        </w:rPr>
        <w:t>PROJECT AGREEMENT</w:t>
      </w:r>
    </w:p>
    <w:p w:rsidR="00F81EC7" w:rsidRDefault="00F81EC7" w:rsidP="008E4A86">
      <w:pPr>
        <w:pStyle w:val="ListParagraph"/>
        <w:numPr>
          <w:ilvl w:val="0"/>
          <w:numId w:val="5"/>
        </w:numPr>
        <w:ind w:left="270" w:hanging="270"/>
      </w:pPr>
      <w:r>
        <w:t xml:space="preserve">All rebate recipients must sign an agreement with NDEQ.  </w:t>
      </w:r>
      <w:r w:rsidRPr="009377BA">
        <w:rPr>
          <w:b/>
          <w:i/>
        </w:rPr>
        <w:t>The new buses cannot be purchased until the signed agreement is on file at NDEQ.</w:t>
      </w:r>
    </w:p>
    <w:p w:rsidR="00F81EC7" w:rsidRDefault="00F81EC7" w:rsidP="008E4A86">
      <w:pPr>
        <w:pStyle w:val="ListParagraph"/>
        <w:numPr>
          <w:ilvl w:val="0"/>
          <w:numId w:val="5"/>
        </w:numPr>
        <w:ind w:left="270" w:hanging="270"/>
      </w:pPr>
      <w:r>
        <w:t xml:space="preserve">After NDEQ has received the signed agreement, the recipient will be notified that they can complete the purchase of the new buses.  </w:t>
      </w:r>
      <w:r w:rsidRPr="009377BA">
        <w:rPr>
          <w:b/>
          <w:i/>
        </w:rPr>
        <w:t>Note: the date of the purchase order cannot pre-date the signature date of the agreement.</w:t>
      </w:r>
    </w:p>
    <w:p w:rsidR="00F81EC7" w:rsidRDefault="00F81EC7">
      <w:pPr>
        <w:rPr>
          <w:b/>
        </w:rPr>
      </w:pPr>
    </w:p>
    <w:p w:rsidR="006F5D72" w:rsidRPr="006F5D72" w:rsidRDefault="006F5D72">
      <w:pPr>
        <w:rPr>
          <w:b/>
        </w:rPr>
      </w:pPr>
      <w:r w:rsidRPr="006F5D72">
        <w:rPr>
          <w:b/>
        </w:rPr>
        <w:t>REIMBURSEMENT</w:t>
      </w:r>
    </w:p>
    <w:p w:rsidR="006F5D72" w:rsidRDefault="006F5D72">
      <w:r>
        <w:t>NDEQ</w:t>
      </w:r>
      <w:r w:rsidR="007E427C">
        <w:t xml:space="preserve"> will reimburse up to 50% of the cost of each new transit bus, with the following limitations:</w:t>
      </w:r>
    </w:p>
    <w:p w:rsidR="007E427C" w:rsidRDefault="007E427C" w:rsidP="008E4A86">
      <w:pPr>
        <w:pStyle w:val="ListParagraph"/>
        <w:numPr>
          <w:ilvl w:val="0"/>
          <w:numId w:val="3"/>
        </w:numPr>
        <w:ind w:left="270" w:hanging="270"/>
      </w:pPr>
      <w:r>
        <w:t>Lincoln StarTran may request a maximum of $489, 934</w:t>
      </w:r>
      <w:r w:rsidR="00B01A34">
        <w:t xml:space="preserve"> for replacement of up to two buses</w:t>
      </w:r>
      <w:r>
        <w:t>.</w:t>
      </w:r>
    </w:p>
    <w:p w:rsidR="007E427C" w:rsidRDefault="007E427C" w:rsidP="008E4A86">
      <w:pPr>
        <w:pStyle w:val="ListParagraph"/>
        <w:numPr>
          <w:ilvl w:val="0"/>
          <w:numId w:val="3"/>
        </w:numPr>
        <w:ind w:left="270" w:hanging="270"/>
      </w:pPr>
      <w:r>
        <w:t>Omaha Metro may request a maximum of $734,901</w:t>
      </w:r>
      <w:r w:rsidR="00B01A34">
        <w:t xml:space="preserve"> for replacement of up to three</w:t>
      </w:r>
      <w:r w:rsidR="00F81EC7">
        <w:t xml:space="preserve"> buses</w:t>
      </w:r>
      <w:r>
        <w:t>.</w:t>
      </w:r>
    </w:p>
    <w:p w:rsidR="00B01A34" w:rsidRDefault="007E427C" w:rsidP="007E427C">
      <w:pPr>
        <w:spacing w:before="120"/>
      </w:pPr>
      <w:r>
        <w:t xml:space="preserve">The </w:t>
      </w:r>
      <w:r w:rsidR="00C11CC2">
        <w:t>applicant is</w:t>
      </w:r>
      <w:r>
        <w:t xml:space="preserve"> responsible for the remainder of the bus purchase price (cost-share).  Other grant funds from federal, state, or private sources may be used for part or all of the cost-share. </w:t>
      </w:r>
    </w:p>
    <w:p w:rsidR="00B01A34" w:rsidRDefault="00B01A34" w:rsidP="007E427C">
      <w:pPr>
        <w:spacing w:before="120"/>
      </w:pPr>
      <w:r>
        <w:t>Reimbursement will be made when NDEQ has received a reimbursement request with documentation that:</w:t>
      </w:r>
    </w:p>
    <w:p w:rsidR="00CC5641" w:rsidRDefault="00B01A34" w:rsidP="008E4A86">
      <w:pPr>
        <w:pStyle w:val="ListParagraph"/>
        <w:numPr>
          <w:ilvl w:val="0"/>
          <w:numId w:val="6"/>
        </w:numPr>
        <w:ind w:left="270" w:hanging="270"/>
      </w:pPr>
      <w:r>
        <w:t>The</w:t>
      </w:r>
      <w:r w:rsidR="00F81EC7">
        <w:t xml:space="preserve"> transit</w:t>
      </w:r>
      <w:r>
        <w:t xml:space="preserve"> agency has received delivery of the new buses</w:t>
      </w:r>
      <w:r w:rsidR="004D228C">
        <w:t>.</w:t>
      </w:r>
      <w:r w:rsidR="007E427C">
        <w:t xml:space="preserve"> </w:t>
      </w:r>
    </w:p>
    <w:p w:rsidR="00B01A34" w:rsidRDefault="00B01A34" w:rsidP="008E4A86">
      <w:pPr>
        <w:pStyle w:val="ListParagraph"/>
        <w:numPr>
          <w:ilvl w:val="0"/>
          <w:numId w:val="6"/>
        </w:numPr>
        <w:ind w:left="270" w:hanging="270"/>
      </w:pPr>
      <w:r>
        <w:t>The old buses have been scrapped in accordance with the program requirements</w:t>
      </w:r>
      <w:r w:rsidR="004D228C">
        <w:t xml:space="preserve"> (see below).</w:t>
      </w:r>
    </w:p>
    <w:p w:rsidR="00452FEF" w:rsidRDefault="00452FEF" w:rsidP="008730B3">
      <w:pPr>
        <w:spacing w:before="80"/>
      </w:pPr>
      <w:r>
        <w:t>All reimbursements under the project agreement are contingent upon the notice of approval from Wilmington Trust.</w:t>
      </w:r>
    </w:p>
    <w:p w:rsidR="006E3833" w:rsidRDefault="006E3833" w:rsidP="000D2F33"/>
    <w:p w:rsidR="004D228C" w:rsidRPr="004D228C" w:rsidRDefault="004D228C" w:rsidP="000D2F33">
      <w:pPr>
        <w:rPr>
          <w:b/>
        </w:rPr>
      </w:pPr>
      <w:r w:rsidRPr="004D228C">
        <w:rPr>
          <w:b/>
        </w:rPr>
        <w:t>SCRAPPAGE</w:t>
      </w:r>
    </w:p>
    <w:p w:rsidR="004D228C" w:rsidRDefault="004D228C" w:rsidP="004D228C">
      <w:r>
        <w:t xml:space="preserve">The old buses being replaced must be scrapped (permanently disabled) within 90 days of replacement and prior to submission of the reimbursement request to NDEQ.  Scrappage consists of: </w:t>
      </w:r>
    </w:p>
    <w:p w:rsidR="004D228C" w:rsidRPr="004D228C" w:rsidRDefault="004D228C" w:rsidP="004D228C">
      <w:pPr>
        <w:numPr>
          <w:ilvl w:val="0"/>
          <w:numId w:val="7"/>
        </w:numPr>
        <w:tabs>
          <w:tab w:val="left" w:pos="1440"/>
          <w:tab w:val="left" w:pos="5760"/>
          <w:tab w:val="left" w:pos="5850"/>
        </w:tabs>
        <w:ind w:left="547"/>
        <w:contextualSpacing/>
        <w:rPr>
          <w:rFonts w:ascii="Calibri" w:eastAsia="MS Mincho" w:hAnsi="Calibri" w:cs="Arial"/>
          <w:szCs w:val="22"/>
          <w:lang w:eastAsia="ja-JP"/>
        </w:rPr>
      </w:pPr>
      <w:r w:rsidRPr="004D228C">
        <w:rPr>
          <w:rFonts w:ascii="Calibri" w:eastAsia="MS Mincho" w:hAnsi="Calibri" w:cs="Arial"/>
          <w:szCs w:val="22"/>
          <w:lang w:eastAsia="ja-JP"/>
        </w:rPr>
        <w:t>Cutting, drilling, or punching a 3” by 3” hole completely through the engine block.</w:t>
      </w:r>
    </w:p>
    <w:p w:rsidR="004D228C" w:rsidRPr="004D228C" w:rsidRDefault="004D228C" w:rsidP="004D228C">
      <w:pPr>
        <w:numPr>
          <w:ilvl w:val="0"/>
          <w:numId w:val="7"/>
        </w:numPr>
        <w:tabs>
          <w:tab w:val="left" w:pos="1440"/>
          <w:tab w:val="left" w:pos="5760"/>
          <w:tab w:val="left" w:pos="5850"/>
        </w:tabs>
        <w:ind w:left="547"/>
        <w:contextualSpacing/>
        <w:rPr>
          <w:rFonts w:ascii="Calibri" w:eastAsia="MS Mincho" w:hAnsi="Calibri" w:cs="Arial"/>
          <w:szCs w:val="22"/>
          <w:lang w:eastAsia="ja-JP"/>
        </w:rPr>
      </w:pPr>
      <w:r w:rsidRPr="004D228C">
        <w:rPr>
          <w:rFonts w:ascii="Calibri" w:eastAsia="MS Mincho" w:hAnsi="Calibri" w:cs="Arial"/>
          <w:szCs w:val="22"/>
          <w:lang w:eastAsia="ja-JP"/>
        </w:rPr>
        <w:t>Cutting completely through the chassis frame rails on either side between the front and rear axles.</w:t>
      </w:r>
    </w:p>
    <w:p w:rsidR="000D2F33" w:rsidRDefault="004D228C" w:rsidP="008730B3">
      <w:pPr>
        <w:spacing w:before="80"/>
      </w:pPr>
      <w:r>
        <w:t>Recipients should consult NDEQ in advance for approval of any other proposed scrappage methods.</w:t>
      </w:r>
    </w:p>
    <w:p w:rsidR="004D228C" w:rsidRDefault="004D228C" w:rsidP="004D228C"/>
    <w:p w:rsidR="004D228C" w:rsidRPr="00110D9C" w:rsidRDefault="004D228C" w:rsidP="004D228C">
      <w:pPr>
        <w:autoSpaceDE w:val="0"/>
        <w:autoSpaceDN w:val="0"/>
        <w:adjustRightInd w:val="0"/>
        <w:ind w:right="-912"/>
        <w:rPr>
          <w:rFonts w:cs="Arial"/>
          <w:b/>
          <w:bCs/>
          <w:szCs w:val="22"/>
        </w:rPr>
      </w:pPr>
      <w:r w:rsidRPr="00110D9C">
        <w:rPr>
          <w:rFonts w:cs="Arial"/>
          <w:b/>
          <w:bCs/>
          <w:szCs w:val="22"/>
        </w:rPr>
        <w:t>APPLICATION MATERIALS CHECKLIST</w:t>
      </w:r>
    </w:p>
    <w:p w:rsidR="004D228C" w:rsidRPr="0052757D" w:rsidRDefault="004D228C" w:rsidP="008730B3">
      <w:pPr>
        <w:spacing w:after="120"/>
        <w:rPr>
          <w:rFonts w:cs="Arial"/>
          <w:szCs w:val="22"/>
        </w:rPr>
      </w:pPr>
      <w:r w:rsidRPr="0052757D">
        <w:rPr>
          <w:rFonts w:cs="Arial"/>
          <w:szCs w:val="22"/>
        </w:rPr>
        <w:t xml:space="preserve">Use the following checklist to ensure you’ve submitted all required materials with your application. A complete application will include all the documents listed below. </w:t>
      </w:r>
      <w:r>
        <w:rPr>
          <w:rFonts w:cs="Arial"/>
          <w:szCs w:val="22"/>
        </w:rPr>
        <w:t xml:space="preserve"> </w:t>
      </w:r>
    </w:p>
    <w:p w:rsidR="004D228C" w:rsidRPr="0047173D" w:rsidRDefault="004D228C" w:rsidP="008E4A86">
      <w:pPr>
        <w:pStyle w:val="ListParagraph"/>
        <w:numPr>
          <w:ilvl w:val="0"/>
          <w:numId w:val="8"/>
        </w:numPr>
        <w:spacing w:after="120"/>
        <w:ind w:left="360"/>
        <w:contextualSpacing w:val="0"/>
        <w:rPr>
          <w:rFonts w:cs="Arial"/>
          <w:szCs w:val="22"/>
        </w:rPr>
      </w:pPr>
      <w:r w:rsidRPr="0052757D">
        <w:rPr>
          <w:rFonts w:cs="Arial"/>
          <w:szCs w:val="22"/>
        </w:rPr>
        <w:t>Completed and signed application form.</w:t>
      </w:r>
    </w:p>
    <w:p w:rsidR="004D228C" w:rsidRPr="0047173D" w:rsidRDefault="004D228C" w:rsidP="008E4A86">
      <w:pPr>
        <w:pStyle w:val="ListParagraph"/>
        <w:numPr>
          <w:ilvl w:val="0"/>
          <w:numId w:val="8"/>
        </w:numPr>
        <w:spacing w:after="120"/>
        <w:ind w:left="360"/>
        <w:contextualSpacing w:val="0"/>
        <w:rPr>
          <w:rFonts w:cs="Arial"/>
          <w:szCs w:val="22"/>
        </w:rPr>
      </w:pPr>
      <w:r w:rsidRPr="0052757D">
        <w:rPr>
          <w:rFonts w:eastAsiaTheme="minorHAnsi" w:cs="Arial"/>
          <w:color w:val="000000"/>
          <w:szCs w:val="22"/>
        </w:rPr>
        <w:t xml:space="preserve">An organizational Dun and Bradstreet (D&amp;B) Data Universal Number System (DUNS) number must be included on the rebate form. </w:t>
      </w:r>
    </w:p>
    <w:p w:rsidR="004D228C" w:rsidRPr="0047173D" w:rsidRDefault="004D228C" w:rsidP="008E4A86">
      <w:pPr>
        <w:pStyle w:val="ListParagraph"/>
        <w:numPr>
          <w:ilvl w:val="0"/>
          <w:numId w:val="8"/>
        </w:numPr>
        <w:spacing w:after="120"/>
        <w:ind w:left="360"/>
        <w:contextualSpacing w:val="0"/>
        <w:rPr>
          <w:rFonts w:cs="Arial"/>
          <w:szCs w:val="22"/>
        </w:rPr>
      </w:pPr>
      <w:r w:rsidRPr="0047173D">
        <w:rPr>
          <w:rFonts w:eastAsiaTheme="minorHAnsi" w:cs="Arial"/>
          <w:szCs w:val="22"/>
        </w:rPr>
        <w:t>Completed</w:t>
      </w:r>
      <w:r>
        <w:rPr>
          <w:rFonts w:eastAsiaTheme="minorHAnsi" w:cs="Arial"/>
          <w:szCs w:val="22"/>
        </w:rPr>
        <w:t xml:space="preserve"> IRS Form W-9, Request for Taxpayer Identification Number and Certification.  Rebate recipients should consult their tax advisor concerning the tax implications of the rebate. </w:t>
      </w:r>
    </w:p>
    <w:p w:rsidR="004D228C" w:rsidRPr="0047173D" w:rsidRDefault="004D228C" w:rsidP="008E4A86">
      <w:pPr>
        <w:pStyle w:val="ListParagraph"/>
        <w:numPr>
          <w:ilvl w:val="0"/>
          <w:numId w:val="8"/>
        </w:numPr>
        <w:spacing w:after="120"/>
        <w:ind w:left="360"/>
        <w:contextualSpacing w:val="0"/>
        <w:rPr>
          <w:rFonts w:cs="Arial"/>
          <w:szCs w:val="22"/>
        </w:rPr>
      </w:pPr>
      <w:r w:rsidRPr="0052757D">
        <w:rPr>
          <w:rFonts w:cs="Arial"/>
          <w:szCs w:val="22"/>
        </w:rPr>
        <w:t xml:space="preserve">Photocopy of the Nebraska vehicle registration for </w:t>
      </w:r>
      <w:r w:rsidR="008730B3">
        <w:rPr>
          <w:rFonts w:cs="Arial"/>
          <w:szCs w:val="22"/>
        </w:rPr>
        <w:t>each</w:t>
      </w:r>
      <w:r w:rsidRPr="0052757D">
        <w:rPr>
          <w:rFonts w:cs="Arial"/>
          <w:szCs w:val="22"/>
        </w:rPr>
        <w:t xml:space="preserve"> </w:t>
      </w:r>
      <w:r w:rsidR="008730B3">
        <w:rPr>
          <w:rFonts w:cs="Arial"/>
          <w:szCs w:val="22"/>
        </w:rPr>
        <w:t>bus</w:t>
      </w:r>
      <w:r w:rsidRPr="0052757D">
        <w:rPr>
          <w:rFonts w:cs="Arial"/>
          <w:szCs w:val="22"/>
        </w:rPr>
        <w:t xml:space="preserve"> being replaced.</w:t>
      </w:r>
    </w:p>
    <w:p w:rsidR="004D228C" w:rsidRPr="0047173D" w:rsidRDefault="004D228C" w:rsidP="008E4A86">
      <w:pPr>
        <w:pStyle w:val="ListParagraph"/>
        <w:numPr>
          <w:ilvl w:val="0"/>
          <w:numId w:val="8"/>
        </w:numPr>
        <w:spacing w:after="120"/>
        <w:ind w:left="360"/>
        <w:contextualSpacing w:val="0"/>
        <w:rPr>
          <w:rFonts w:cs="Arial"/>
          <w:szCs w:val="22"/>
        </w:rPr>
      </w:pPr>
      <w:r w:rsidRPr="0052757D">
        <w:rPr>
          <w:rFonts w:cs="Arial"/>
          <w:szCs w:val="22"/>
        </w:rPr>
        <w:t xml:space="preserve">Photocopy of the title of </w:t>
      </w:r>
      <w:r w:rsidR="008730B3">
        <w:rPr>
          <w:rFonts w:cs="Arial"/>
          <w:szCs w:val="22"/>
        </w:rPr>
        <w:t>each</w:t>
      </w:r>
      <w:r w:rsidRPr="0052757D">
        <w:rPr>
          <w:rFonts w:cs="Arial"/>
          <w:szCs w:val="22"/>
        </w:rPr>
        <w:t xml:space="preserve"> </w:t>
      </w:r>
      <w:r w:rsidR="008730B3">
        <w:rPr>
          <w:rFonts w:cs="Arial"/>
          <w:szCs w:val="22"/>
        </w:rPr>
        <w:t>bus</w:t>
      </w:r>
      <w:r w:rsidRPr="0052757D">
        <w:rPr>
          <w:rFonts w:cs="Arial"/>
          <w:szCs w:val="22"/>
        </w:rPr>
        <w:t xml:space="preserve"> being replaced.</w:t>
      </w:r>
    </w:p>
    <w:p w:rsidR="004D228C" w:rsidRPr="0047173D" w:rsidRDefault="004D228C" w:rsidP="008E4A86">
      <w:pPr>
        <w:pStyle w:val="ListParagraph"/>
        <w:numPr>
          <w:ilvl w:val="0"/>
          <w:numId w:val="8"/>
        </w:numPr>
        <w:autoSpaceDE w:val="0"/>
        <w:autoSpaceDN w:val="0"/>
        <w:adjustRightInd w:val="0"/>
        <w:spacing w:after="120"/>
        <w:ind w:left="360" w:right="-912"/>
        <w:contextualSpacing w:val="0"/>
        <w:rPr>
          <w:szCs w:val="22"/>
        </w:rPr>
      </w:pPr>
      <w:r w:rsidRPr="0052757D">
        <w:rPr>
          <w:szCs w:val="22"/>
        </w:rPr>
        <w:t xml:space="preserve">Photograph of </w:t>
      </w:r>
      <w:r w:rsidR="008730B3">
        <w:rPr>
          <w:szCs w:val="22"/>
        </w:rPr>
        <w:t>each bus</w:t>
      </w:r>
      <w:r>
        <w:rPr>
          <w:szCs w:val="22"/>
        </w:rPr>
        <w:t xml:space="preserve"> (side profile)</w:t>
      </w:r>
      <w:r w:rsidRPr="0052757D">
        <w:rPr>
          <w:szCs w:val="22"/>
        </w:rPr>
        <w:t xml:space="preserve"> being replaced showing the vehicle unit identifying number.</w:t>
      </w:r>
    </w:p>
    <w:p w:rsidR="004D228C" w:rsidRPr="0052757D" w:rsidRDefault="008730B3" w:rsidP="008E4A86">
      <w:pPr>
        <w:pStyle w:val="ListParagraph"/>
        <w:numPr>
          <w:ilvl w:val="0"/>
          <w:numId w:val="8"/>
        </w:numPr>
        <w:autoSpaceDE w:val="0"/>
        <w:autoSpaceDN w:val="0"/>
        <w:adjustRightInd w:val="0"/>
        <w:spacing w:after="120"/>
        <w:ind w:left="360" w:right="-912"/>
        <w:contextualSpacing w:val="0"/>
        <w:rPr>
          <w:szCs w:val="22"/>
        </w:rPr>
      </w:pPr>
      <w:r>
        <w:rPr>
          <w:szCs w:val="22"/>
        </w:rPr>
        <w:t>B</w:t>
      </w:r>
      <w:r w:rsidR="004D228C">
        <w:rPr>
          <w:szCs w:val="22"/>
        </w:rPr>
        <w:t>ids or price quotes for the replacement truck(s), including estimated delivery dates.</w:t>
      </w:r>
    </w:p>
    <w:p w:rsidR="00110D9C" w:rsidRPr="00110D9C" w:rsidRDefault="00110D9C" w:rsidP="00110D9C">
      <w:pPr>
        <w:autoSpaceDE w:val="0"/>
        <w:autoSpaceDN w:val="0"/>
        <w:adjustRightInd w:val="0"/>
        <w:ind w:right="-912"/>
        <w:rPr>
          <w:rFonts w:cs="Arial"/>
          <w:bCs/>
          <w:szCs w:val="22"/>
        </w:rPr>
      </w:pPr>
      <w:r w:rsidRPr="00110D9C">
        <w:rPr>
          <w:rFonts w:cs="Arial"/>
          <w:b/>
          <w:bCs/>
          <w:szCs w:val="22"/>
        </w:rPr>
        <w:lastRenderedPageBreak/>
        <w:t xml:space="preserve">SUBMITTING THE APPLICATION </w:t>
      </w:r>
    </w:p>
    <w:p w:rsidR="00110D9C" w:rsidRPr="0052757D" w:rsidRDefault="00110D9C" w:rsidP="00110D9C">
      <w:pPr>
        <w:autoSpaceDE w:val="0"/>
        <w:autoSpaceDN w:val="0"/>
        <w:adjustRightInd w:val="0"/>
        <w:rPr>
          <w:rFonts w:cs="Arial"/>
          <w:bCs/>
          <w:szCs w:val="22"/>
        </w:rPr>
      </w:pPr>
      <w:r w:rsidRPr="0052757D">
        <w:rPr>
          <w:rFonts w:cs="Arial"/>
          <w:bCs/>
          <w:szCs w:val="22"/>
        </w:rPr>
        <w:t>Only signed and dated original applications received</w:t>
      </w:r>
      <w:r>
        <w:rPr>
          <w:rFonts w:cs="Arial"/>
          <w:bCs/>
          <w:szCs w:val="22"/>
        </w:rPr>
        <w:t xml:space="preserve"> </w:t>
      </w:r>
      <w:r w:rsidRPr="00AA46DB">
        <w:rPr>
          <w:rFonts w:cs="Arial"/>
          <w:bCs/>
          <w:szCs w:val="22"/>
        </w:rPr>
        <w:t>by mail</w:t>
      </w:r>
      <w:r>
        <w:rPr>
          <w:rFonts w:cs="Arial"/>
          <w:bCs/>
          <w:szCs w:val="22"/>
        </w:rPr>
        <w:t xml:space="preserve">, e-mail, or </w:t>
      </w:r>
      <w:r w:rsidRPr="00AA46DB">
        <w:rPr>
          <w:rFonts w:cs="Arial"/>
          <w:bCs/>
          <w:szCs w:val="22"/>
        </w:rPr>
        <w:t>in person</w:t>
      </w:r>
      <w:r w:rsidRPr="0052757D">
        <w:rPr>
          <w:rFonts w:cs="Arial"/>
          <w:bCs/>
          <w:szCs w:val="22"/>
        </w:rPr>
        <w:t xml:space="preserve"> at the address below will be accepted. </w:t>
      </w:r>
      <w:r>
        <w:rPr>
          <w:rFonts w:cs="Arial"/>
          <w:bCs/>
          <w:szCs w:val="22"/>
        </w:rPr>
        <w:t xml:space="preserve"> </w:t>
      </w:r>
      <w:r w:rsidRPr="0052757D">
        <w:rPr>
          <w:rFonts w:cs="Arial"/>
          <w:bCs/>
          <w:szCs w:val="22"/>
        </w:rPr>
        <w:t>Rebate applications cannot be s</w:t>
      </w:r>
      <w:r>
        <w:rPr>
          <w:rFonts w:cs="Arial"/>
          <w:bCs/>
          <w:szCs w:val="22"/>
        </w:rPr>
        <w:t xml:space="preserve">ubmitted </w:t>
      </w:r>
      <w:r w:rsidRPr="0052757D">
        <w:rPr>
          <w:rFonts w:cs="Arial"/>
          <w:bCs/>
          <w:szCs w:val="22"/>
        </w:rPr>
        <w:t>by fax.</w:t>
      </w:r>
      <w:r w:rsidRPr="00110D9C">
        <w:rPr>
          <w:rFonts w:cs="Arial"/>
          <w:bCs/>
          <w:szCs w:val="22"/>
        </w:rPr>
        <w:t xml:space="preserve">  </w:t>
      </w:r>
      <w:r>
        <w:rPr>
          <w:rFonts w:cs="Arial"/>
          <w:bCs/>
          <w:szCs w:val="22"/>
        </w:rPr>
        <w:t xml:space="preserve"> </w:t>
      </w:r>
      <w:r w:rsidRPr="00110D9C">
        <w:rPr>
          <w:rFonts w:cs="Arial"/>
          <w:b/>
          <w:bCs/>
          <w:szCs w:val="22"/>
        </w:rPr>
        <w:t xml:space="preserve">The deadline for receiving applications is 5:00 pm on June 8, 2018.  </w:t>
      </w:r>
      <w:r w:rsidRPr="0052757D">
        <w:rPr>
          <w:rFonts w:cs="Arial"/>
          <w:bCs/>
          <w:szCs w:val="22"/>
        </w:rPr>
        <w:t>The department is not responsible for any applications that are delayed or lost in the mail.</w:t>
      </w:r>
      <w:r>
        <w:rPr>
          <w:rFonts w:cs="Arial"/>
          <w:bCs/>
          <w:szCs w:val="22"/>
        </w:rPr>
        <w:t xml:space="preserve"> Applicants will receive an e-mail confirming NDEQ’s receipt of the application.</w:t>
      </w:r>
      <w:r w:rsidRPr="0052757D">
        <w:rPr>
          <w:rFonts w:cs="Arial"/>
          <w:bCs/>
          <w:szCs w:val="22"/>
        </w:rPr>
        <w:t xml:space="preserve"> It is the applicant’s responsibility to ensure that their application was received by the department by the respective deadline.</w:t>
      </w:r>
      <w:r>
        <w:rPr>
          <w:rFonts w:cs="Arial"/>
          <w:bCs/>
          <w:szCs w:val="22"/>
        </w:rPr>
        <w:t xml:space="preserve"> </w:t>
      </w:r>
      <w:r w:rsidRPr="0052757D">
        <w:rPr>
          <w:rFonts w:cs="Arial"/>
          <w:bCs/>
          <w:szCs w:val="22"/>
        </w:rPr>
        <w:t xml:space="preserve"> </w:t>
      </w:r>
    </w:p>
    <w:p w:rsidR="00110D9C" w:rsidRPr="0052757D" w:rsidRDefault="00110D9C" w:rsidP="00110D9C">
      <w:pPr>
        <w:autoSpaceDE w:val="0"/>
        <w:autoSpaceDN w:val="0"/>
        <w:adjustRightInd w:val="0"/>
        <w:ind w:left="720" w:right="-720"/>
        <w:jc w:val="both"/>
        <w:rPr>
          <w:rFonts w:cs="Arial"/>
          <w:bCs/>
          <w:szCs w:val="22"/>
        </w:rPr>
      </w:pPr>
    </w:p>
    <w:p w:rsidR="00110D9C" w:rsidRPr="0052757D" w:rsidRDefault="00110D9C" w:rsidP="00110D9C">
      <w:pPr>
        <w:autoSpaceDE w:val="0"/>
        <w:autoSpaceDN w:val="0"/>
        <w:adjustRightInd w:val="0"/>
        <w:spacing w:after="120"/>
        <w:ind w:right="-720"/>
        <w:jc w:val="both"/>
        <w:rPr>
          <w:rFonts w:cs="Arial"/>
          <w:bCs/>
          <w:szCs w:val="22"/>
        </w:rPr>
      </w:pPr>
      <w:r>
        <w:rPr>
          <w:rFonts w:cs="Arial"/>
          <w:bCs/>
          <w:szCs w:val="22"/>
        </w:rPr>
        <w:t xml:space="preserve">Mail, e-mail, or hand-deliver </w:t>
      </w:r>
      <w:r w:rsidRPr="0052757D">
        <w:rPr>
          <w:rFonts w:cs="Arial"/>
          <w:bCs/>
          <w:szCs w:val="22"/>
        </w:rPr>
        <w:t>applications to:</w:t>
      </w:r>
    </w:p>
    <w:p w:rsidR="00110D9C" w:rsidRPr="0052757D" w:rsidRDefault="00110D9C" w:rsidP="00110D9C">
      <w:pPr>
        <w:tabs>
          <w:tab w:val="left" w:pos="90"/>
        </w:tabs>
        <w:ind w:right="-912"/>
        <w:rPr>
          <w:rFonts w:cs="Arial"/>
          <w:szCs w:val="22"/>
        </w:rPr>
      </w:pPr>
      <w:r w:rsidRPr="0052757D">
        <w:rPr>
          <w:rFonts w:cs="Arial"/>
          <w:szCs w:val="22"/>
        </w:rPr>
        <w:t xml:space="preserve">Nebraska </w:t>
      </w:r>
      <w:r w:rsidR="006559C6">
        <w:rPr>
          <w:rFonts w:cs="Arial"/>
          <w:szCs w:val="22"/>
        </w:rPr>
        <w:t>Diesel Emission Mitigation Program</w:t>
      </w:r>
    </w:p>
    <w:p w:rsidR="00110D9C" w:rsidRPr="0052757D" w:rsidRDefault="00110D9C" w:rsidP="00110D9C">
      <w:pPr>
        <w:ind w:left="1320" w:right="-912" w:hanging="1320"/>
        <w:rPr>
          <w:rFonts w:cs="Arial"/>
          <w:szCs w:val="22"/>
        </w:rPr>
      </w:pPr>
      <w:r w:rsidRPr="0052757D">
        <w:rPr>
          <w:rFonts w:cs="Arial"/>
          <w:szCs w:val="22"/>
        </w:rPr>
        <w:t>Nebraska Department of Environmental Quality</w:t>
      </w:r>
    </w:p>
    <w:p w:rsidR="00110D9C" w:rsidRPr="0052757D" w:rsidRDefault="00110D9C" w:rsidP="00110D9C">
      <w:pPr>
        <w:ind w:left="1320" w:right="-912" w:hanging="1320"/>
        <w:rPr>
          <w:rFonts w:cs="Arial"/>
          <w:szCs w:val="22"/>
        </w:rPr>
      </w:pPr>
      <w:r>
        <w:rPr>
          <w:rFonts w:cs="Arial"/>
          <w:szCs w:val="22"/>
        </w:rPr>
        <w:t>1200 N Street, Suite 400</w:t>
      </w:r>
    </w:p>
    <w:p w:rsidR="00110D9C" w:rsidRDefault="00110D9C" w:rsidP="00110D9C">
      <w:pPr>
        <w:ind w:left="1320" w:right="-912" w:hanging="1320"/>
        <w:rPr>
          <w:rFonts w:cs="Arial"/>
          <w:szCs w:val="22"/>
        </w:rPr>
      </w:pPr>
      <w:r w:rsidRPr="0052757D">
        <w:rPr>
          <w:rFonts w:cs="Arial"/>
          <w:szCs w:val="22"/>
        </w:rPr>
        <w:t>Lincoln NE 68509</w:t>
      </w:r>
      <w:r>
        <w:rPr>
          <w:rFonts w:cs="Arial"/>
          <w:szCs w:val="22"/>
        </w:rPr>
        <w:t>-8922</w:t>
      </w:r>
    </w:p>
    <w:p w:rsidR="00110D9C" w:rsidRPr="00AA46DB" w:rsidRDefault="000A2D4C" w:rsidP="00110D9C">
      <w:pPr>
        <w:ind w:left="1320" w:right="-912" w:hanging="1320"/>
        <w:rPr>
          <w:rFonts w:cs="Arial"/>
          <w:szCs w:val="22"/>
        </w:rPr>
      </w:pPr>
      <w:hyperlink r:id="rId8" w:history="1">
        <w:r w:rsidR="00B36900" w:rsidRPr="00603E6E">
          <w:rPr>
            <w:rStyle w:val="Hyperlink"/>
            <w:rFonts w:cs="Arial"/>
            <w:szCs w:val="22"/>
          </w:rPr>
          <w:t>NDEQ.VWSettlement@nebraska.gov</w:t>
        </w:r>
      </w:hyperlink>
    </w:p>
    <w:p w:rsidR="004D228C" w:rsidRDefault="004D228C" w:rsidP="004D228C"/>
    <w:p w:rsidR="00B36900" w:rsidRPr="00AA46DB" w:rsidRDefault="006559C6" w:rsidP="00B36900">
      <w:pPr>
        <w:ind w:left="1320" w:right="-912" w:hanging="1320"/>
        <w:jc w:val="center"/>
        <w:rPr>
          <w:rFonts w:cs="Arial"/>
          <w:szCs w:val="22"/>
        </w:rPr>
      </w:pPr>
      <w:r w:rsidRPr="006559C6">
        <w:rPr>
          <w:rFonts w:ascii="Calibri" w:eastAsia="MS Mincho" w:hAnsi="Calibri" w:cs="Arial"/>
          <w:i/>
          <w:szCs w:val="22"/>
          <w:lang w:eastAsia="ja-JP"/>
        </w:rPr>
        <w:t xml:space="preserve">Questions? Email us at </w:t>
      </w:r>
      <w:hyperlink r:id="rId9" w:history="1">
        <w:r w:rsidR="00B36900" w:rsidRPr="00603E6E">
          <w:rPr>
            <w:rStyle w:val="Hyperlink"/>
            <w:rFonts w:cs="Arial"/>
            <w:szCs w:val="22"/>
          </w:rPr>
          <w:t>NDEQ.VWSettlement@nebraska.gov</w:t>
        </w:r>
      </w:hyperlink>
      <w:r w:rsidR="00B36900">
        <w:rPr>
          <w:rFonts w:cs="Arial"/>
          <w:szCs w:val="22"/>
        </w:rPr>
        <w:t xml:space="preserve"> or phone 402-471-4272</w:t>
      </w:r>
    </w:p>
    <w:p w:rsidR="006559C6" w:rsidRPr="006559C6" w:rsidRDefault="006559C6" w:rsidP="006559C6">
      <w:pPr>
        <w:widowControl w:val="0"/>
        <w:tabs>
          <w:tab w:val="left" w:pos="8400"/>
          <w:tab w:val="left" w:pos="8760"/>
        </w:tabs>
        <w:autoSpaceDE w:val="0"/>
        <w:autoSpaceDN w:val="0"/>
        <w:adjustRightInd w:val="0"/>
        <w:spacing w:line="208" w:lineRule="atLeast"/>
        <w:ind w:right="-912"/>
        <w:jc w:val="center"/>
        <w:outlineLvl w:val="0"/>
        <w:rPr>
          <w:rFonts w:ascii="Calibri" w:eastAsia="MS Mincho" w:hAnsi="Calibri" w:cs="Arial"/>
          <w:i/>
          <w:szCs w:val="22"/>
          <w:lang w:eastAsia="ja-JP"/>
        </w:rPr>
      </w:pPr>
    </w:p>
    <w:p w:rsidR="00444539" w:rsidRDefault="00444539" w:rsidP="004D228C">
      <w:r>
        <w:br w:type="page"/>
      </w:r>
    </w:p>
    <w:p w:rsidR="00444539" w:rsidRPr="00444539" w:rsidRDefault="00444539" w:rsidP="00444539">
      <w:pPr>
        <w:spacing w:after="200" w:line="276" w:lineRule="auto"/>
        <w:rPr>
          <w:rFonts w:ascii="Times New Roman" w:eastAsia="MS Mincho" w:hAnsi="Times New Roman"/>
          <w:sz w:val="24"/>
          <w:lang w:eastAsia="ja-JP"/>
        </w:rPr>
      </w:pPr>
    </w:p>
    <w:p w:rsidR="00444539" w:rsidRPr="00444539" w:rsidRDefault="00444539" w:rsidP="00444539">
      <w:pPr>
        <w:spacing w:after="200" w:line="276" w:lineRule="auto"/>
        <w:rPr>
          <w:rFonts w:ascii="Times New Roman" w:eastAsia="MS Mincho" w:hAnsi="Times New Roman"/>
          <w:sz w:val="24"/>
          <w:lang w:eastAsia="ja-JP"/>
        </w:rPr>
      </w:pPr>
    </w:p>
    <w:p w:rsidR="00444539" w:rsidRPr="00444539" w:rsidRDefault="00444539" w:rsidP="00444539">
      <w:pPr>
        <w:spacing w:after="200" w:line="276" w:lineRule="auto"/>
        <w:rPr>
          <w:rFonts w:ascii="Times New Roman" w:eastAsia="MS Mincho" w:hAnsi="Times New Roman"/>
          <w:sz w:val="24"/>
          <w:lang w:eastAsia="ja-JP"/>
        </w:rPr>
      </w:pPr>
    </w:p>
    <w:p w:rsidR="00444539" w:rsidRPr="00444539" w:rsidRDefault="00444539" w:rsidP="00444539">
      <w:pPr>
        <w:spacing w:after="200" w:line="276" w:lineRule="auto"/>
        <w:rPr>
          <w:rFonts w:ascii="Times New Roman" w:eastAsia="MS Mincho" w:hAnsi="Times New Roman"/>
          <w:sz w:val="24"/>
          <w:lang w:eastAsia="ja-JP"/>
        </w:rPr>
      </w:pPr>
    </w:p>
    <w:p w:rsidR="00444539" w:rsidRPr="00444539" w:rsidRDefault="00444539" w:rsidP="00444539">
      <w:pPr>
        <w:spacing w:after="200" w:line="276" w:lineRule="auto"/>
        <w:rPr>
          <w:rFonts w:ascii="Times New Roman" w:eastAsia="MS Mincho" w:hAnsi="Times New Roman"/>
          <w:sz w:val="24"/>
          <w:lang w:eastAsia="ja-JP"/>
        </w:rPr>
      </w:pPr>
    </w:p>
    <w:p w:rsidR="00444539" w:rsidRPr="00444539" w:rsidRDefault="00444539" w:rsidP="00444539">
      <w:pPr>
        <w:spacing w:after="200" w:line="276" w:lineRule="auto"/>
        <w:rPr>
          <w:rFonts w:ascii="Times New Roman" w:eastAsia="MS Mincho" w:hAnsi="Times New Roman"/>
          <w:sz w:val="24"/>
          <w:lang w:eastAsia="ja-JP"/>
        </w:rPr>
      </w:pPr>
    </w:p>
    <w:p w:rsidR="00444539" w:rsidRPr="00444539" w:rsidRDefault="00444539" w:rsidP="00444539">
      <w:pPr>
        <w:spacing w:after="200" w:line="276" w:lineRule="auto"/>
        <w:rPr>
          <w:rFonts w:ascii="Times New Roman" w:eastAsia="MS Mincho" w:hAnsi="Times New Roman"/>
          <w:sz w:val="24"/>
          <w:lang w:eastAsia="ja-JP"/>
        </w:rPr>
      </w:pPr>
    </w:p>
    <w:p w:rsidR="00444539" w:rsidRPr="00444539" w:rsidRDefault="00444539" w:rsidP="00444539">
      <w:pPr>
        <w:spacing w:after="200" w:line="276" w:lineRule="auto"/>
        <w:rPr>
          <w:rFonts w:ascii="Times New Roman" w:eastAsia="MS Mincho" w:hAnsi="Times New Roman"/>
          <w:sz w:val="24"/>
          <w:lang w:eastAsia="ja-JP"/>
        </w:rPr>
      </w:pPr>
    </w:p>
    <w:p w:rsidR="00444539" w:rsidRPr="00444539" w:rsidRDefault="00444539" w:rsidP="00444539">
      <w:pPr>
        <w:spacing w:after="200" w:line="276" w:lineRule="auto"/>
        <w:jc w:val="center"/>
        <w:rPr>
          <w:rFonts w:ascii="Calibri" w:eastAsia="MS Mincho" w:hAnsi="Calibri" w:cs="Arial"/>
          <w:color w:val="BFBFBF"/>
          <w:sz w:val="72"/>
          <w:szCs w:val="72"/>
          <w:lang w:eastAsia="ja-JP"/>
        </w:rPr>
      </w:pPr>
      <w:r w:rsidRPr="00444539">
        <w:rPr>
          <w:rFonts w:ascii="Calibri" w:eastAsia="MS Mincho" w:hAnsi="Calibri" w:cs="Arial"/>
          <w:color w:val="BFBFBF"/>
          <w:sz w:val="72"/>
          <w:szCs w:val="72"/>
          <w:lang w:eastAsia="ja-JP"/>
        </w:rPr>
        <w:t>This Page Intentionally</w:t>
      </w:r>
    </w:p>
    <w:p w:rsidR="006559C6" w:rsidRDefault="00444539" w:rsidP="00444539">
      <w:pPr>
        <w:spacing w:after="200" w:line="276" w:lineRule="auto"/>
        <w:jc w:val="center"/>
        <w:rPr>
          <w:rFonts w:ascii="Calibri" w:eastAsia="MS Mincho" w:hAnsi="Calibri" w:cs="Arial"/>
          <w:color w:val="BFBFBF"/>
          <w:sz w:val="72"/>
          <w:szCs w:val="72"/>
          <w:lang w:eastAsia="ja-JP"/>
        </w:rPr>
      </w:pPr>
      <w:r>
        <w:rPr>
          <w:rFonts w:ascii="Calibri" w:eastAsia="MS Mincho" w:hAnsi="Calibri" w:cs="Arial"/>
          <w:color w:val="BFBFBF"/>
          <w:sz w:val="72"/>
          <w:szCs w:val="72"/>
          <w:lang w:eastAsia="ja-JP"/>
        </w:rPr>
        <w:t xml:space="preserve"> Left Blank</w:t>
      </w:r>
    </w:p>
    <w:p w:rsidR="00721559" w:rsidRDefault="00721559" w:rsidP="00444539">
      <w:pPr>
        <w:spacing w:after="200" w:line="276" w:lineRule="auto"/>
        <w:jc w:val="center"/>
        <w:sectPr w:rsidR="00721559" w:rsidSect="00084BD0">
          <w:headerReference w:type="default" r:id="rId10"/>
          <w:footerReference w:type="default" r:id="rId11"/>
          <w:pgSz w:w="12240" w:h="15840"/>
          <w:pgMar w:top="1296" w:right="864" w:bottom="1152" w:left="864" w:header="720" w:footer="576" w:gutter="0"/>
          <w:cols w:space="720"/>
          <w:docGrid w:linePitch="360"/>
        </w:sectPr>
      </w:pPr>
    </w:p>
    <w:p w:rsidR="00721559" w:rsidRDefault="00721559" w:rsidP="00721559">
      <w:r>
        <w:rPr>
          <w:rFonts w:cs="Arial"/>
          <w:b/>
          <w:noProof/>
          <w:szCs w:val="22"/>
        </w:rPr>
        <w:lastRenderedPageBreak/>
        <mc:AlternateContent>
          <mc:Choice Requires="wps">
            <w:drawing>
              <wp:anchor distT="0" distB="0" distL="114300" distR="114300" simplePos="0" relativeHeight="251659264" behindDoc="0" locked="0" layoutInCell="1" allowOverlap="1" wp14:anchorId="568A6FA5" wp14:editId="17E9F8D7">
                <wp:simplePos x="0" y="0"/>
                <wp:positionH relativeFrom="column">
                  <wp:posOffset>40269</wp:posOffset>
                </wp:positionH>
                <wp:positionV relativeFrom="paragraph">
                  <wp:posOffset>156845</wp:posOffset>
                </wp:positionV>
                <wp:extent cx="6606540" cy="342900"/>
                <wp:effectExtent l="0" t="0" r="22860" b="19050"/>
                <wp:wrapNone/>
                <wp:docPr id="3" name="Text Box 3"/>
                <wp:cNvGraphicFramePr/>
                <a:graphic xmlns:a="http://schemas.openxmlformats.org/drawingml/2006/main">
                  <a:graphicData uri="http://schemas.microsoft.com/office/word/2010/wordprocessingShape">
                    <wps:wsp>
                      <wps:cNvSpPr txBox="1"/>
                      <wps:spPr>
                        <a:xfrm>
                          <a:off x="0" y="0"/>
                          <a:ext cx="6606540" cy="342900"/>
                        </a:xfrm>
                        <a:prstGeom prst="rect">
                          <a:avLst/>
                        </a:prstGeom>
                        <a:solidFill>
                          <a:srgbClr val="4F81BD">
                            <a:lumMod val="20000"/>
                            <a:lumOff val="80000"/>
                          </a:srgbClr>
                        </a:solidFill>
                        <a:ln w="6350">
                          <a:solidFill>
                            <a:prstClr val="black"/>
                          </a:solidFill>
                        </a:ln>
                        <a:effectLst/>
                      </wps:spPr>
                      <wps:txbx>
                        <w:txbxContent>
                          <w:p w:rsidR="00721559" w:rsidRPr="00EF2FF1" w:rsidRDefault="00721559" w:rsidP="00721559">
                            <w:pPr>
                              <w:rPr>
                                <w:b/>
                                <w:szCs w:val="22"/>
                              </w:rPr>
                            </w:pPr>
                            <w:r w:rsidRPr="00EF2FF1">
                              <w:rPr>
                                <w:b/>
                                <w:szCs w:val="22"/>
                              </w:rPr>
                              <w:t>Section 1 – Applicant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8A6FA5" id="_x0000_t202" coordsize="21600,21600" o:spt="202" path="m,l,21600r21600,l21600,xe">
                <v:stroke joinstyle="miter"/>
                <v:path gradientshapeok="t" o:connecttype="rect"/>
              </v:shapetype>
              <v:shape id="Text Box 3" o:spid="_x0000_s1026" type="#_x0000_t202" style="position:absolute;margin-left:3.15pt;margin-top:12.35pt;width:520.2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" fillcolor="#dce6f2" strokeweight=".5pt">
                <v:textbox>
                  <w:txbxContent>
                    <w:p w:rsidR="00721559" w:rsidRPr="00EF2FF1" w:rsidRDefault="00721559" w:rsidP="00721559">
                      <w:pPr>
                        <w:rPr>
                          <w:b/>
                          <w:szCs w:val="22"/>
                        </w:rPr>
                      </w:pPr>
                      <w:r w:rsidRPr="00EF2FF1">
                        <w:rPr>
                          <w:b/>
                          <w:szCs w:val="22"/>
                        </w:rPr>
                        <w:t>Section 1 – Applicant Information</w:t>
                      </w:r>
                    </w:p>
                  </w:txbxContent>
                </v:textbox>
              </v:shape>
            </w:pict>
          </mc:Fallback>
        </mc:AlternateContent>
      </w:r>
    </w:p>
    <w:p w:rsidR="00721559" w:rsidRDefault="00721559" w:rsidP="00721559"/>
    <w:p w:rsidR="00721559" w:rsidRDefault="00721559" w:rsidP="00721559"/>
    <w:p w:rsidR="00721559" w:rsidRDefault="00721559" w:rsidP="00721559">
      <w:pPr>
        <w:spacing w:before="240"/>
        <w:rPr>
          <w:rFonts w:cs="Arial"/>
          <w:szCs w:val="22"/>
        </w:rPr>
      </w:pPr>
      <w:r>
        <w:rPr>
          <w:rFonts w:cs="Arial"/>
          <w:szCs w:val="22"/>
        </w:rPr>
        <w:t>Agency</w:t>
      </w:r>
      <w:r w:rsidRPr="0052757D">
        <w:rPr>
          <w:rFonts w:cs="Arial"/>
          <w:szCs w:val="22"/>
        </w:rPr>
        <w:t xml:space="preserve"> Name:</w:t>
      </w:r>
      <w:r>
        <w:rPr>
          <w:rFonts w:cs="Arial"/>
          <w:szCs w:val="22"/>
        </w:rPr>
        <w:t xml:space="preserve"> ___________________________________________________________________________________</w:t>
      </w:r>
    </w:p>
    <w:p w:rsidR="00721559" w:rsidRDefault="00721559" w:rsidP="00721559">
      <w:pPr>
        <w:spacing w:before="240"/>
        <w:rPr>
          <w:rFonts w:cs="Arial"/>
          <w:szCs w:val="22"/>
        </w:rPr>
      </w:pPr>
      <w:r>
        <w:rPr>
          <w:rFonts w:cs="Arial"/>
          <w:szCs w:val="22"/>
        </w:rPr>
        <w:t>Project Manager (if different from authorized signatory): _________________________________________________</w:t>
      </w:r>
    </w:p>
    <w:p w:rsidR="00721559" w:rsidRDefault="00721559" w:rsidP="00721559">
      <w:pPr>
        <w:spacing w:before="240"/>
        <w:rPr>
          <w:rFonts w:cs="Arial"/>
          <w:szCs w:val="22"/>
        </w:rPr>
      </w:pPr>
      <w:r w:rsidRPr="0052757D">
        <w:rPr>
          <w:rFonts w:cs="Arial"/>
          <w:szCs w:val="22"/>
        </w:rPr>
        <w:t>Address:</w:t>
      </w:r>
      <w:r>
        <w:rPr>
          <w:rFonts w:cs="Arial"/>
          <w:szCs w:val="22"/>
        </w:rPr>
        <w:t xml:space="preserve"> ________________________________________________________________________________________</w:t>
      </w:r>
    </w:p>
    <w:p w:rsidR="00721559" w:rsidRPr="007F74E1" w:rsidRDefault="00721559" w:rsidP="00721559">
      <w:pPr>
        <w:rPr>
          <w:sz w:val="20"/>
          <w:szCs w:val="20"/>
        </w:rPr>
      </w:pPr>
      <w:r>
        <w:tab/>
      </w:r>
      <w:r>
        <w:tab/>
      </w:r>
      <w:r>
        <w:tab/>
      </w:r>
      <w:r>
        <w:tab/>
      </w:r>
      <w:r>
        <w:tab/>
      </w:r>
      <w:r>
        <w:tab/>
      </w:r>
      <w:r>
        <w:tab/>
      </w:r>
      <w:r>
        <w:tab/>
      </w:r>
      <w:r w:rsidRPr="007F74E1">
        <w:rPr>
          <w:sz w:val="20"/>
          <w:szCs w:val="20"/>
        </w:rPr>
        <w:t>City</w:t>
      </w:r>
      <w:r w:rsidRPr="007F74E1">
        <w:rPr>
          <w:sz w:val="20"/>
          <w:szCs w:val="20"/>
        </w:rPr>
        <w:tab/>
      </w:r>
      <w:r w:rsidRPr="007F74E1">
        <w:rPr>
          <w:sz w:val="20"/>
          <w:szCs w:val="20"/>
        </w:rPr>
        <w:tab/>
      </w:r>
      <w:r w:rsidRPr="007F74E1">
        <w:rPr>
          <w:sz w:val="20"/>
          <w:szCs w:val="20"/>
        </w:rPr>
        <w:tab/>
        <w:t>State</w:t>
      </w:r>
      <w:r w:rsidRPr="007F74E1">
        <w:rPr>
          <w:sz w:val="20"/>
          <w:szCs w:val="20"/>
        </w:rPr>
        <w:tab/>
      </w:r>
      <w:r w:rsidRPr="007F74E1">
        <w:rPr>
          <w:sz w:val="20"/>
          <w:szCs w:val="20"/>
        </w:rPr>
        <w:tab/>
        <w:t>Zip Code</w:t>
      </w:r>
    </w:p>
    <w:p w:rsidR="00721559" w:rsidRDefault="00721559" w:rsidP="00721559">
      <w:pPr>
        <w:spacing w:before="180"/>
      </w:pPr>
      <w:r>
        <w:t>Email Address: __________________________________________________ Phone: __________________________</w:t>
      </w:r>
    </w:p>
    <w:p w:rsidR="00721559" w:rsidRDefault="00721559" w:rsidP="00721559">
      <w:pPr>
        <w:spacing w:before="240"/>
      </w:pPr>
      <w:r>
        <w:t>Tax ID Number: ________________________________________  DUNS Number: ____________________________</w:t>
      </w:r>
    </w:p>
    <w:p w:rsidR="00721559" w:rsidRDefault="00721559" w:rsidP="00721559">
      <w:pPr>
        <w:spacing w:line="276" w:lineRule="auto"/>
      </w:pPr>
    </w:p>
    <w:tbl>
      <w:tblPr>
        <w:tblW w:w="10404" w:type="dxa"/>
        <w:tblInd w:w="144" w:type="dxa"/>
        <w:tblLayout w:type="fixed"/>
        <w:tblLook w:val="04A0" w:firstRow="1" w:lastRow="0" w:firstColumn="1" w:lastColumn="0" w:noHBand="0" w:noVBand="1"/>
      </w:tblPr>
      <w:tblGrid>
        <w:gridCol w:w="2844"/>
        <w:gridCol w:w="2520"/>
        <w:gridCol w:w="2520"/>
        <w:gridCol w:w="2520"/>
      </w:tblGrid>
      <w:tr w:rsidR="00721559" w:rsidRPr="002578A8" w:rsidTr="008903A7">
        <w:trPr>
          <w:trHeight w:val="576"/>
        </w:trPr>
        <w:tc>
          <w:tcPr>
            <w:tcW w:w="28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21559" w:rsidRDefault="00721559" w:rsidP="008903A7">
            <w:pPr>
              <w:rPr>
                <w:b/>
              </w:rPr>
            </w:pPr>
            <w:r w:rsidRPr="002578A8">
              <w:rPr>
                <w:b/>
              </w:rPr>
              <w:t xml:space="preserve">Section 2 – </w:t>
            </w:r>
          </w:p>
          <w:p w:rsidR="00721559" w:rsidRPr="002578A8" w:rsidRDefault="00721559" w:rsidP="008903A7">
            <w:pPr>
              <w:rPr>
                <w:b/>
                <w:bCs/>
              </w:rPr>
            </w:pPr>
            <w:r w:rsidRPr="002578A8">
              <w:rPr>
                <w:b/>
              </w:rPr>
              <w:t>Original Bus Information</w:t>
            </w:r>
            <w:r>
              <w:rPr>
                <w:b/>
                <w:bCs/>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21559" w:rsidRPr="002578A8" w:rsidRDefault="00721559" w:rsidP="008903A7">
            <w:pPr>
              <w:jc w:val="center"/>
              <w:rPr>
                <w:b/>
              </w:rPr>
            </w:pPr>
            <w:r>
              <w:rPr>
                <w:b/>
              </w:rPr>
              <w:t>Bus 1</w:t>
            </w:r>
          </w:p>
        </w:tc>
        <w:tc>
          <w:tcPr>
            <w:tcW w:w="25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21559" w:rsidRPr="002578A8" w:rsidRDefault="00721559" w:rsidP="008903A7">
            <w:pPr>
              <w:jc w:val="center"/>
              <w:rPr>
                <w:b/>
              </w:rPr>
            </w:pPr>
            <w:r>
              <w:rPr>
                <w:b/>
              </w:rPr>
              <w:t>Bus 2</w:t>
            </w:r>
          </w:p>
        </w:tc>
        <w:tc>
          <w:tcPr>
            <w:tcW w:w="25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21559" w:rsidRPr="002578A8" w:rsidRDefault="00721559" w:rsidP="008903A7">
            <w:pPr>
              <w:jc w:val="center"/>
              <w:rPr>
                <w:b/>
              </w:rPr>
            </w:pPr>
            <w:r>
              <w:rPr>
                <w:b/>
              </w:rPr>
              <w:t>Bus 3</w:t>
            </w:r>
          </w:p>
        </w:tc>
      </w:tr>
      <w:tr w:rsidR="00721559" w:rsidRPr="002578A8" w:rsidTr="008903A7">
        <w:trPr>
          <w:trHeight w:val="446"/>
        </w:trPr>
        <w:tc>
          <w:tcPr>
            <w:tcW w:w="2844"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r w:rsidRPr="002578A8">
              <w:t>Vehicle I</w:t>
            </w:r>
            <w:r>
              <w:t>D</w:t>
            </w:r>
            <w:r w:rsidRPr="002578A8">
              <w:t xml:space="preserve"> Number (VIN)</w:t>
            </w: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pPr>
              <w:jc w:val="center"/>
            </w:pPr>
          </w:p>
        </w:tc>
      </w:tr>
      <w:tr w:rsidR="00721559" w:rsidRPr="002578A8" w:rsidTr="008903A7">
        <w:trPr>
          <w:trHeight w:val="446"/>
        </w:trPr>
        <w:tc>
          <w:tcPr>
            <w:tcW w:w="2844"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r w:rsidRPr="002578A8">
              <w:t>Bus Unit Number</w:t>
            </w: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pPr>
              <w:jc w:val="center"/>
            </w:pPr>
          </w:p>
        </w:tc>
      </w:tr>
      <w:tr w:rsidR="00721559" w:rsidRPr="002578A8" w:rsidTr="008903A7">
        <w:trPr>
          <w:trHeight w:val="446"/>
        </w:trPr>
        <w:tc>
          <w:tcPr>
            <w:tcW w:w="2844"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r w:rsidRPr="002578A8">
              <w:t>Vehicle make</w:t>
            </w: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pPr>
              <w:jc w:val="center"/>
            </w:pPr>
          </w:p>
        </w:tc>
      </w:tr>
      <w:tr w:rsidR="00721559" w:rsidRPr="002578A8" w:rsidTr="008903A7">
        <w:trPr>
          <w:trHeight w:val="446"/>
        </w:trPr>
        <w:tc>
          <w:tcPr>
            <w:tcW w:w="2844"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r w:rsidRPr="002578A8">
              <w:t>Vehicle model</w:t>
            </w: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pPr>
              <w:jc w:val="center"/>
            </w:pPr>
          </w:p>
        </w:tc>
      </w:tr>
      <w:tr w:rsidR="00721559" w:rsidRPr="002578A8" w:rsidTr="008903A7">
        <w:trPr>
          <w:trHeight w:val="446"/>
        </w:trPr>
        <w:tc>
          <w:tcPr>
            <w:tcW w:w="2844"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r w:rsidRPr="002578A8">
              <w:t xml:space="preserve">Vehicle year </w:t>
            </w: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pPr>
              <w:jc w:val="center"/>
            </w:pPr>
          </w:p>
        </w:tc>
      </w:tr>
      <w:tr w:rsidR="00721559" w:rsidRPr="002578A8" w:rsidTr="008903A7">
        <w:trPr>
          <w:trHeight w:val="446"/>
        </w:trPr>
        <w:tc>
          <w:tcPr>
            <w:tcW w:w="2844"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r w:rsidRPr="002578A8">
              <w:t xml:space="preserve">Engine </w:t>
            </w:r>
            <w:r>
              <w:t>manufacturer</w:t>
            </w: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pPr>
              <w:jc w:val="center"/>
            </w:pPr>
          </w:p>
        </w:tc>
      </w:tr>
      <w:tr w:rsidR="00721559" w:rsidRPr="002578A8" w:rsidTr="008903A7">
        <w:trPr>
          <w:trHeight w:val="648"/>
        </w:trPr>
        <w:tc>
          <w:tcPr>
            <w:tcW w:w="2844" w:type="dxa"/>
            <w:tcBorders>
              <w:top w:val="single" w:sz="4" w:space="0" w:color="auto"/>
              <w:left w:val="single" w:sz="4" w:space="0" w:color="auto"/>
              <w:bottom w:val="single" w:sz="4" w:space="0" w:color="auto"/>
              <w:right w:val="single" w:sz="4" w:space="0" w:color="auto"/>
            </w:tcBorders>
            <w:vAlign w:val="center"/>
            <w:hideMark/>
          </w:tcPr>
          <w:p w:rsidR="00721559" w:rsidRDefault="00721559" w:rsidP="008903A7">
            <w:r w:rsidRPr="002578A8">
              <w:t xml:space="preserve">Engine model year  </w:t>
            </w:r>
          </w:p>
          <w:p w:rsidR="00721559" w:rsidRPr="002578A8" w:rsidRDefault="00721559" w:rsidP="008903A7">
            <w:r w:rsidRPr="002578A8">
              <w:t>(</w:t>
            </w:r>
            <w:r>
              <w:t>2009 or older eligible)</w:t>
            </w:r>
            <w:r w:rsidRPr="002578A8">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pPr>
              <w:jc w:val="center"/>
            </w:pPr>
          </w:p>
        </w:tc>
      </w:tr>
      <w:tr w:rsidR="00721559" w:rsidRPr="002578A8" w:rsidTr="008903A7">
        <w:trPr>
          <w:trHeight w:val="461"/>
        </w:trPr>
        <w:tc>
          <w:tcPr>
            <w:tcW w:w="2844"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r w:rsidRPr="002578A8">
              <w:t xml:space="preserve">Engine </w:t>
            </w:r>
            <w:r>
              <w:t>model</w:t>
            </w: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pPr>
              <w:jc w:val="center"/>
            </w:pPr>
          </w:p>
        </w:tc>
      </w:tr>
      <w:tr w:rsidR="00721559" w:rsidRPr="002578A8" w:rsidTr="008903A7">
        <w:trPr>
          <w:trHeight w:val="461"/>
        </w:trPr>
        <w:tc>
          <w:tcPr>
            <w:tcW w:w="2844"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r w:rsidRPr="002578A8">
              <w:t>Engine EPA Family Name</w:t>
            </w: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rPr>
                <w:b/>
              </w:rPr>
            </w:pP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rPr>
                <w:b/>
              </w:rPr>
            </w:pP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rPr>
                <w:b/>
              </w:rPr>
            </w:pPr>
          </w:p>
        </w:tc>
      </w:tr>
      <w:tr w:rsidR="00721559" w:rsidRPr="002578A8" w:rsidTr="008903A7">
        <w:trPr>
          <w:trHeight w:val="461"/>
        </w:trPr>
        <w:tc>
          <w:tcPr>
            <w:tcW w:w="2844"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r w:rsidRPr="002578A8">
              <w:t>Engine horsepower</w:t>
            </w: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pPr>
              <w:jc w:val="center"/>
            </w:pPr>
          </w:p>
        </w:tc>
      </w:tr>
      <w:tr w:rsidR="00721559" w:rsidRPr="002578A8" w:rsidTr="008903A7">
        <w:trPr>
          <w:trHeight w:val="461"/>
        </w:trPr>
        <w:tc>
          <w:tcPr>
            <w:tcW w:w="2844"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r w:rsidRPr="002578A8">
              <w:t>Gross Vehicle Weight Rating</w:t>
            </w: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pPr>
              <w:jc w:val="center"/>
            </w:pPr>
          </w:p>
        </w:tc>
      </w:tr>
      <w:tr w:rsidR="00721559" w:rsidRPr="002578A8" w:rsidTr="008903A7">
        <w:trPr>
          <w:trHeight w:val="461"/>
        </w:trPr>
        <w:tc>
          <w:tcPr>
            <w:tcW w:w="2844"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r w:rsidRPr="002578A8">
              <w:t xml:space="preserve">Fuel Type </w:t>
            </w: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pPr>
              <w:jc w:val="center"/>
            </w:pPr>
          </w:p>
        </w:tc>
      </w:tr>
      <w:tr w:rsidR="00721559" w:rsidRPr="002578A8" w:rsidTr="008903A7">
        <w:trPr>
          <w:trHeight w:val="461"/>
        </w:trPr>
        <w:tc>
          <w:tcPr>
            <w:tcW w:w="2844"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r w:rsidRPr="002578A8">
              <w:t>Annual Fuel Consumption</w:t>
            </w:r>
            <w:r>
              <w:t>*</w:t>
            </w: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rPr>
                <w:b/>
              </w:rPr>
            </w:pP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rPr>
                <w:b/>
              </w:rPr>
            </w:pP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rPr>
                <w:b/>
              </w:rPr>
            </w:pPr>
          </w:p>
        </w:tc>
      </w:tr>
      <w:tr w:rsidR="00721559" w:rsidRPr="002578A8" w:rsidTr="008903A7">
        <w:trPr>
          <w:trHeight w:val="461"/>
        </w:trPr>
        <w:tc>
          <w:tcPr>
            <w:tcW w:w="2844"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r w:rsidRPr="002578A8">
              <w:t>Annual Hours Idling</w:t>
            </w:r>
            <w:r>
              <w:t>*</w:t>
            </w: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pPr>
              <w:jc w:val="center"/>
            </w:pPr>
          </w:p>
        </w:tc>
      </w:tr>
      <w:tr w:rsidR="00721559" w:rsidRPr="002578A8" w:rsidTr="008903A7">
        <w:trPr>
          <w:trHeight w:val="461"/>
        </w:trPr>
        <w:tc>
          <w:tcPr>
            <w:tcW w:w="2844"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r w:rsidRPr="002578A8">
              <w:t>Annual miles traveled</w:t>
            </w:r>
            <w:r>
              <w:t>*</w:t>
            </w:r>
            <w:r w:rsidRPr="002578A8">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hideMark/>
          </w:tcPr>
          <w:p w:rsidR="00721559" w:rsidRPr="002578A8" w:rsidRDefault="00721559" w:rsidP="008903A7">
            <w:pPr>
              <w:jc w:val="center"/>
            </w:pPr>
          </w:p>
        </w:tc>
      </w:tr>
      <w:tr w:rsidR="00721559" w:rsidRPr="002578A8" w:rsidTr="008903A7">
        <w:trPr>
          <w:trHeight w:val="461"/>
        </w:trPr>
        <w:tc>
          <w:tcPr>
            <w:tcW w:w="2844"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r>
              <w:t>Remaining years of service*</w:t>
            </w: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721559" w:rsidRPr="002578A8" w:rsidRDefault="00721559" w:rsidP="008903A7">
            <w:pPr>
              <w:jc w:val="center"/>
            </w:pPr>
          </w:p>
        </w:tc>
      </w:tr>
      <w:tr w:rsidR="00721559" w:rsidRPr="002578A8" w:rsidTr="008903A7">
        <w:trPr>
          <w:trHeight w:val="432"/>
        </w:trPr>
        <w:tc>
          <w:tcPr>
            <w:tcW w:w="1040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21559" w:rsidRPr="00FB1E11" w:rsidRDefault="00721559" w:rsidP="008903A7">
            <w:pPr>
              <w:rPr>
                <w:b/>
                <w:sz w:val="20"/>
                <w:szCs w:val="20"/>
              </w:rPr>
            </w:pPr>
            <w:r w:rsidRPr="00FB1E11">
              <w:rPr>
                <w:b/>
                <w:sz w:val="20"/>
                <w:szCs w:val="20"/>
              </w:rPr>
              <w:t>* Please provide values that are as accurate as possible to provide a basis for determining emission</w:t>
            </w:r>
            <w:r>
              <w:rPr>
                <w:b/>
                <w:sz w:val="20"/>
                <w:szCs w:val="20"/>
              </w:rPr>
              <w:t>s</w:t>
            </w:r>
            <w:r w:rsidRPr="00FB1E11">
              <w:rPr>
                <w:b/>
                <w:sz w:val="20"/>
                <w:szCs w:val="20"/>
              </w:rPr>
              <w:t xml:space="preserve"> reductions.</w:t>
            </w:r>
          </w:p>
        </w:tc>
      </w:tr>
    </w:tbl>
    <w:p w:rsidR="00721559" w:rsidRDefault="00721559" w:rsidP="00721559">
      <w:pPr>
        <w:spacing w:line="276" w:lineRule="auto"/>
      </w:pPr>
    </w:p>
    <w:tbl>
      <w:tblPr>
        <w:tblStyle w:val="TableGrid"/>
        <w:tblW w:w="0" w:type="auto"/>
        <w:tblLook w:val="04A0" w:firstRow="1" w:lastRow="0" w:firstColumn="1" w:lastColumn="0" w:noHBand="0" w:noVBand="1"/>
      </w:tblPr>
      <w:tblGrid>
        <w:gridCol w:w="10728"/>
      </w:tblGrid>
      <w:tr w:rsidR="00721559" w:rsidRPr="00721559" w:rsidTr="008903A7">
        <w:trPr>
          <w:trHeight w:val="360"/>
        </w:trPr>
        <w:tc>
          <w:tcPr>
            <w:tcW w:w="10728" w:type="dxa"/>
            <w:shd w:val="clear" w:color="auto" w:fill="DBE5F1" w:themeFill="accent1" w:themeFillTint="33"/>
            <w:vAlign w:val="center"/>
          </w:tcPr>
          <w:p w:rsidR="00721559" w:rsidRPr="00721559" w:rsidRDefault="00721559" w:rsidP="00721559">
            <w:pPr>
              <w:rPr>
                <w:b/>
              </w:rPr>
            </w:pPr>
            <w:r w:rsidRPr="00721559">
              <w:rPr>
                <w:b/>
              </w:rPr>
              <w:t>Section 4 – New Bus information, Costs, and Rebate Amount:</w:t>
            </w:r>
          </w:p>
        </w:tc>
      </w:tr>
      <w:tr w:rsidR="00721559" w:rsidRPr="00721559" w:rsidTr="008903A7">
        <w:tc>
          <w:tcPr>
            <w:tcW w:w="10728" w:type="dxa"/>
            <w:vAlign w:val="center"/>
          </w:tcPr>
          <w:p w:rsidR="00721559" w:rsidRPr="00721559" w:rsidRDefault="00721559" w:rsidP="00721559">
            <w:pPr>
              <w:spacing w:before="120" w:after="120"/>
              <w:rPr>
                <w:b/>
                <w:i/>
              </w:rPr>
            </w:pPr>
            <w:r w:rsidRPr="00721559">
              <w:rPr>
                <w:b/>
                <w:i/>
              </w:rPr>
              <w:t>PLEASE ATTACH BIDS/PRICE QUOTES FOR ALL NEW BUSES TO BE PURCHASED</w:t>
            </w:r>
          </w:p>
          <w:p w:rsidR="00721559" w:rsidRPr="00721559" w:rsidRDefault="00721559" w:rsidP="00721559">
            <w:pPr>
              <w:spacing w:before="240"/>
            </w:pPr>
            <w:r w:rsidRPr="00721559">
              <w:t xml:space="preserve">Vendor: _____________________________  Bus Manufacturer/Model:  ___________________________________   </w:t>
            </w:r>
          </w:p>
          <w:p w:rsidR="00721559" w:rsidRPr="00721559" w:rsidRDefault="00721559" w:rsidP="00721559">
            <w:pPr>
              <w:spacing w:before="320"/>
            </w:pPr>
            <w:r w:rsidRPr="00721559">
              <w:t>Engine Make/Model _________________________         Fuel (if applicable): ________________________________</w:t>
            </w:r>
          </w:p>
          <w:p w:rsidR="00721559" w:rsidRPr="00721559" w:rsidRDefault="00721559" w:rsidP="00721559">
            <w:pPr>
              <w:spacing w:before="320"/>
            </w:pPr>
            <w:r w:rsidRPr="00721559">
              <w:t>Base cost per new bus: _______________________</w:t>
            </w:r>
            <w:r w:rsidRPr="00721559">
              <w:tab/>
              <w:t>Total cost of all new buses: __________________________</w:t>
            </w:r>
          </w:p>
          <w:p w:rsidR="00721559" w:rsidRPr="00721559" w:rsidRDefault="00721559" w:rsidP="00721559">
            <w:pPr>
              <w:spacing w:before="360"/>
              <w:rPr>
                <w:sz w:val="18"/>
                <w:szCs w:val="18"/>
              </w:rPr>
            </w:pPr>
            <w:r w:rsidRPr="00721559">
              <w:t>Rebate amount requested: _______________________</w:t>
            </w:r>
            <w:r w:rsidRPr="00721559">
              <w:tab/>
              <w:t xml:space="preserve"> (</w:t>
            </w:r>
            <w:r w:rsidRPr="00721559">
              <w:rPr>
                <w:sz w:val="18"/>
                <w:szCs w:val="18"/>
              </w:rPr>
              <w:t>the lesser of 50% of total bus cost or $734,901 for Omaha Metro or</w:t>
            </w:r>
          </w:p>
          <w:p w:rsidR="00721559" w:rsidRPr="00721559" w:rsidRDefault="00721559" w:rsidP="00721559">
            <w:pPr>
              <w:spacing w:after="120"/>
              <w:rPr>
                <w:sz w:val="18"/>
                <w:szCs w:val="18"/>
              </w:rPr>
            </w:pPr>
            <w:r w:rsidRPr="00721559">
              <w:rPr>
                <w:sz w:val="18"/>
                <w:szCs w:val="18"/>
              </w:rPr>
              <w:tab/>
            </w:r>
            <w:r w:rsidRPr="00721559">
              <w:rPr>
                <w:sz w:val="18"/>
                <w:szCs w:val="18"/>
              </w:rPr>
              <w:tab/>
            </w:r>
            <w:r w:rsidRPr="00721559">
              <w:rPr>
                <w:sz w:val="18"/>
                <w:szCs w:val="18"/>
              </w:rPr>
              <w:tab/>
            </w:r>
            <w:r w:rsidRPr="00721559">
              <w:rPr>
                <w:sz w:val="18"/>
                <w:szCs w:val="18"/>
              </w:rPr>
              <w:tab/>
            </w:r>
            <w:r w:rsidRPr="00721559">
              <w:rPr>
                <w:sz w:val="18"/>
                <w:szCs w:val="18"/>
              </w:rPr>
              <w:tab/>
            </w:r>
            <w:r w:rsidRPr="00721559">
              <w:rPr>
                <w:sz w:val="18"/>
                <w:szCs w:val="18"/>
              </w:rPr>
              <w:tab/>
            </w:r>
            <w:r w:rsidRPr="00721559">
              <w:rPr>
                <w:sz w:val="18"/>
                <w:szCs w:val="18"/>
              </w:rPr>
              <w:tab/>
            </w:r>
            <w:r w:rsidRPr="00721559">
              <w:rPr>
                <w:sz w:val="18"/>
                <w:szCs w:val="18"/>
              </w:rPr>
              <w:tab/>
              <w:t>$489,934 for Lincoln StarTran)</w:t>
            </w:r>
          </w:p>
          <w:p w:rsidR="00721559" w:rsidRPr="00721559" w:rsidRDefault="00721559" w:rsidP="00721559">
            <w:pPr>
              <w:spacing w:before="240"/>
              <w:rPr>
                <w:szCs w:val="22"/>
              </w:rPr>
            </w:pPr>
            <w:r w:rsidRPr="00721559">
              <w:rPr>
                <w:szCs w:val="22"/>
              </w:rPr>
              <w:t>Other grant funds used for purchase: ______________  Source of other grant funds: __________________________</w:t>
            </w:r>
          </w:p>
          <w:p w:rsidR="00721559" w:rsidRPr="00721559" w:rsidRDefault="00721559" w:rsidP="00721559">
            <w:pPr>
              <w:spacing w:before="320" w:after="240"/>
              <w:rPr>
                <w:szCs w:val="22"/>
              </w:rPr>
            </w:pPr>
            <w:r w:rsidRPr="00721559">
              <w:rPr>
                <w:szCs w:val="22"/>
              </w:rPr>
              <w:t>Recipient cost-share amount: ________________________________</w:t>
            </w:r>
          </w:p>
        </w:tc>
      </w:tr>
      <w:tr w:rsidR="00721559" w:rsidRPr="00721559" w:rsidTr="008903A7">
        <w:trPr>
          <w:trHeight w:val="360"/>
        </w:trPr>
        <w:tc>
          <w:tcPr>
            <w:tcW w:w="10728" w:type="dxa"/>
            <w:shd w:val="clear" w:color="auto" w:fill="DBE5F1" w:themeFill="accent1" w:themeFillTint="33"/>
            <w:vAlign w:val="center"/>
          </w:tcPr>
          <w:p w:rsidR="00721559" w:rsidRPr="00721559" w:rsidRDefault="00721559" w:rsidP="00721559">
            <w:r w:rsidRPr="00721559">
              <w:rPr>
                <w:b/>
              </w:rPr>
              <w:t>Section 5 – Applicant Certifications</w:t>
            </w:r>
          </w:p>
        </w:tc>
      </w:tr>
      <w:tr w:rsidR="00721559" w:rsidRPr="00721559" w:rsidTr="008903A7">
        <w:tc>
          <w:tcPr>
            <w:tcW w:w="10728" w:type="dxa"/>
            <w:vAlign w:val="center"/>
          </w:tcPr>
          <w:p w:rsidR="00721559" w:rsidRPr="00721559" w:rsidRDefault="00721559" w:rsidP="00721559">
            <w:pPr>
              <w:rPr>
                <w:rFonts w:ascii="Calibri" w:eastAsia="MS Mincho" w:hAnsi="Calibri" w:cs="Arial"/>
                <w:szCs w:val="22"/>
                <w:lang w:eastAsia="ja-JP"/>
              </w:rPr>
            </w:pPr>
            <w:r w:rsidRPr="00721559">
              <w:rPr>
                <w:rFonts w:ascii="Calibri" w:eastAsia="MS Mincho" w:hAnsi="Calibri" w:cs="Arial"/>
                <w:b/>
                <w:i/>
                <w:szCs w:val="22"/>
                <w:lang w:eastAsia="ja-JP"/>
              </w:rPr>
              <w:t>Owner or Authorized Representative</w:t>
            </w:r>
            <w:r w:rsidRPr="00721559">
              <w:rPr>
                <w:rFonts w:ascii="Calibri" w:eastAsia="MS Mincho" w:hAnsi="Calibri" w:cs="Arial"/>
                <w:szCs w:val="22"/>
                <w:lang w:eastAsia="ja-JP"/>
              </w:rPr>
              <w:t>: I certify to the best of my knowledge that (check each item):</w:t>
            </w:r>
          </w:p>
          <w:p w:rsidR="00721559" w:rsidRPr="00721559" w:rsidRDefault="00721559" w:rsidP="00721559">
            <w:pPr>
              <w:numPr>
                <w:ilvl w:val="0"/>
                <w:numId w:val="9"/>
              </w:numPr>
              <w:spacing w:before="80"/>
              <w:rPr>
                <w:rFonts w:eastAsia="MS Mincho" w:cs="Arial"/>
                <w:szCs w:val="22"/>
                <w:lang w:eastAsia="ja-JP"/>
              </w:rPr>
            </w:pPr>
            <w:r w:rsidRPr="00721559">
              <w:rPr>
                <w:rFonts w:eastAsia="MS Mincho" w:cs="Arial"/>
                <w:szCs w:val="22"/>
                <w:lang w:eastAsia="ja-JP"/>
              </w:rPr>
              <w:t>The information contained herein is true and correct.</w:t>
            </w:r>
          </w:p>
          <w:p w:rsidR="00721559" w:rsidRPr="00721559" w:rsidRDefault="00721559" w:rsidP="00721559">
            <w:pPr>
              <w:numPr>
                <w:ilvl w:val="0"/>
                <w:numId w:val="9"/>
              </w:numPr>
              <w:spacing w:before="80"/>
              <w:rPr>
                <w:rFonts w:eastAsia="MS Mincho" w:cs="Arial"/>
                <w:szCs w:val="22"/>
                <w:lang w:eastAsia="ja-JP"/>
              </w:rPr>
            </w:pPr>
            <w:r w:rsidRPr="00721559">
              <w:rPr>
                <w:rFonts w:eastAsia="MS Mincho" w:cs="Arial"/>
                <w:szCs w:val="22"/>
                <w:lang w:eastAsia="ja-JP"/>
              </w:rPr>
              <w:t>The buses being replaced are currently in use, in proper working condition, and currently used to transport transit passengers.  The new buses will perform this same function.</w:t>
            </w:r>
          </w:p>
          <w:p w:rsidR="00721559" w:rsidRPr="00721559" w:rsidRDefault="00721559" w:rsidP="00721559">
            <w:pPr>
              <w:numPr>
                <w:ilvl w:val="0"/>
                <w:numId w:val="9"/>
              </w:numPr>
              <w:spacing w:before="80"/>
              <w:rPr>
                <w:rFonts w:eastAsia="MS Mincho" w:cs="Arial"/>
                <w:szCs w:val="22"/>
                <w:lang w:eastAsia="ja-JP"/>
              </w:rPr>
            </w:pPr>
            <w:r w:rsidRPr="00721559">
              <w:rPr>
                <w:rFonts w:eastAsia="MS Mincho" w:cs="Arial"/>
                <w:szCs w:val="22"/>
                <w:lang w:eastAsia="ja-JP"/>
              </w:rPr>
              <w:t>The buses being replaced will be properly disposed of in accordance with the requirements of this agreement.</w:t>
            </w:r>
          </w:p>
          <w:p w:rsidR="00721559" w:rsidRPr="00721559" w:rsidRDefault="00721559" w:rsidP="00721559">
            <w:pPr>
              <w:numPr>
                <w:ilvl w:val="0"/>
                <w:numId w:val="9"/>
              </w:numPr>
              <w:spacing w:before="80"/>
              <w:rPr>
                <w:rFonts w:eastAsia="MS Mincho" w:cs="Arial"/>
                <w:szCs w:val="22"/>
                <w:lang w:eastAsia="ja-JP"/>
              </w:rPr>
            </w:pPr>
            <w:r w:rsidRPr="00721559">
              <w:rPr>
                <w:rFonts w:eastAsia="MS Mincho" w:cs="Arial"/>
                <w:szCs w:val="22"/>
                <w:lang w:eastAsia="ja-JP"/>
              </w:rPr>
              <w:t>The procedure for selecting new buses followed public purchasing practices specified by my municipality.</w:t>
            </w:r>
          </w:p>
          <w:p w:rsidR="00721559" w:rsidRPr="00721559" w:rsidRDefault="00721559" w:rsidP="00721559">
            <w:pPr>
              <w:numPr>
                <w:ilvl w:val="0"/>
                <w:numId w:val="9"/>
              </w:numPr>
              <w:spacing w:before="80"/>
              <w:rPr>
                <w:rFonts w:eastAsia="MS Mincho" w:cs="Arial"/>
                <w:szCs w:val="22"/>
                <w:lang w:eastAsia="ja-JP"/>
              </w:rPr>
            </w:pPr>
            <w:r w:rsidRPr="00721559">
              <w:rPr>
                <w:rFonts w:eastAsia="MS Mincho" w:cs="Arial"/>
                <w:szCs w:val="22"/>
                <w:lang w:eastAsia="ja-JP"/>
              </w:rPr>
              <w:t>The new bus will not be used for fleet expansion.</w:t>
            </w:r>
          </w:p>
          <w:p w:rsidR="00721559" w:rsidRPr="00721559" w:rsidRDefault="00721559" w:rsidP="00721559">
            <w:pPr>
              <w:numPr>
                <w:ilvl w:val="0"/>
                <w:numId w:val="9"/>
              </w:numPr>
              <w:spacing w:before="80"/>
              <w:rPr>
                <w:rFonts w:eastAsia="MS Mincho" w:cs="Arial"/>
                <w:szCs w:val="22"/>
                <w:lang w:eastAsia="ja-JP"/>
              </w:rPr>
            </w:pPr>
            <w:r w:rsidRPr="00721559">
              <w:rPr>
                <w:rFonts w:eastAsia="MS Mincho" w:cs="Arial"/>
                <w:szCs w:val="22"/>
                <w:lang w:eastAsia="ja-JP"/>
              </w:rPr>
              <w:t>If selected for an award, the applicant will maintain ownership of the replacement buses for at least three years from the date of purchase.  I understand that if any replacement bus is sold before the end of the three-year period or used for purposes other than specified in the conditions of this program, the applicant may be required to return up to the full amount of the rebate to NDEQ. The amount required to be returned is at the discretion of NDEQ, and will be determined on a case-by-case basis.</w:t>
            </w:r>
          </w:p>
          <w:p w:rsidR="00721559" w:rsidRPr="00721559" w:rsidRDefault="00721559" w:rsidP="00721559">
            <w:pPr>
              <w:numPr>
                <w:ilvl w:val="0"/>
                <w:numId w:val="9"/>
              </w:numPr>
              <w:spacing w:before="80"/>
              <w:rPr>
                <w:rFonts w:eastAsia="MS Mincho" w:cs="Arial"/>
                <w:szCs w:val="22"/>
                <w:lang w:eastAsia="ja-JP"/>
              </w:rPr>
            </w:pPr>
            <w:r w:rsidRPr="00721559">
              <w:rPr>
                <w:rFonts w:eastAsia="MS Mincho" w:cs="Arial"/>
                <w:szCs w:val="22"/>
                <w:lang w:eastAsia="ja-JP"/>
              </w:rPr>
              <w:t>I understand that I will not be eligible for any projects in which costs were incurred before the project period began and after the project period ends.</w:t>
            </w:r>
          </w:p>
          <w:p w:rsidR="00721559" w:rsidRPr="00721559" w:rsidRDefault="00721559" w:rsidP="00721559">
            <w:pPr>
              <w:numPr>
                <w:ilvl w:val="0"/>
                <w:numId w:val="9"/>
              </w:numPr>
              <w:spacing w:before="80"/>
              <w:rPr>
                <w:rFonts w:eastAsia="MS Mincho" w:cs="Arial"/>
                <w:szCs w:val="22"/>
                <w:lang w:eastAsia="ja-JP"/>
              </w:rPr>
            </w:pPr>
            <w:r w:rsidRPr="00721559">
              <w:rPr>
                <w:rFonts w:eastAsia="MS Mincho" w:cs="Arial"/>
                <w:szCs w:val="22"/>
                <w:lang w:eastAsia="ja-JP"/>
              </w:rPr>
              <w:t>I have the legal authority to sign this agreement.</w:t>
            </w:r>
          </w:p>
          <w:p w:rsidR="00721559" w:rsidRPr="00721559" w:rsidRDefault="00721559" w:rsidP="00721559">
            <w:pPr>
              <w:numPr>
                <w:ilvl w:val="0"/>
                <w:numId w:val="9"/>
              </w:numPr>
              <w:spacing w:before="80"/>
              <w:rPr>
                <w:rFonts w:eastAsia="MS Mincho" w:cs="Arial"/>
                <w:szCs w:val="22"/>
                <w:lang w:eastAsia="ja-JP"/>
              </w:rPr>
            </w:pPr>
            <w:r w:rsidRPr="00721559">
              <w:rPr>
                <w:rFonts w:eastAsia="MS Mincho" w:cs="Arial"/>
                <w:szCs w:val="22"/>
                <w:lang w:eastAsia="ja-JP"/>
              </w:rPr>
              <w:t xml:space="preserve">I acknowledge that failure to provide all applicable information and supporting documentation may result in the denial of my application. </w:t>
            </w:r>
          </w:p>
          <w:p w:rsidR="00721559" w:rsidRPr="00721559" w:rsidRDefault="00721559" w:rsidP="00721559">
            <w:pPr>
              <w:spacing w:before="180"/>
              <w:rPr>
                <w:rFonts w:eastAsia="MS Mincho" w:cs="Arial"/>
                <w:szCs w:val="22"/>
                <w:lang w:eastAsia="ja-JP"/>
              </w:rPr>
            </w:pPr>
            <w:r w:rsidRPr="00721559">
              <w:rPr>
                <w:rFonts w:eastAsia="MS Mincho" w:cs="Arial"/>
                <w:szCs w:val="22"/>
                <w:lang w:eastAsia="ja-JP"/>
              </w:rPr>
              <w:t>______________________________________________________________________________________________</w:t>
            </w:r>
          </w:p>
          <w:p w:rsidR="00721559" w:rsidRPr="00721559" w:rsidRDefault="00721559" w:rsidP="00721559">
            <w:pPr>
              <w:rPr>
                <w:rFonts w:eastAsia="MS Mincho" w:cs="Arial"/>
                <w:szCs w:val="22"/>
                <w:lang w:eastAsia="ja-JP"/>
              </w:rPr>
            </w:pPr>
            <w:r w:rsidRPr="00721559">
              <w:rPr>
                <w:rFonts w:eastAsia="MS Mincho" w:cs="Arial"/>
                <w:szCs w:val="22"/>
                <w:lang w:eastAsia="ja-JP"/>
              </w:rPr>
              <w:t>Printed Name and Title of Authorized Representative</w:t>
            </w:r>
          </w:p>
          <w:p w:rsidR="00721559" w:rsidRPr="00721559" w:rsidRDefault="00721559" w:rsidP="00721559">
            <w:pPr>
              <w:spacing w:before="240"/>
            </w:pPr>
            <w:r w:rsidRPr="00721559">
              <w:t>____________________________________________________</w:t>
            </w:r>
            <w:r w:rsidRPr="00721559">
              <w:tab/>
            </w:r>
            <w:r w:rsidRPr="00721559">
              <w:tab/>
              <w:t>___________________________________</w:t>
            </w:r>
          </w:p>
          <w:p w:rsidR="00721559" w:rsidRPr="00721559" w:rsidRDefault="00721559" w:rsidP="00721559">
            <w:pPr>
              <w:spacing w:after="60"/>
            </w:pPr>
            <w:r w:rsidRPr="00721559">
              <w:t>Signature</w:t>
            </w:r>
            <w:r w:rsidRPr="00721559">
              <w:tab/>
            </w:r>
            <w:r w:rsidRPr="00721559">
              <w:tab/>
            </w:r>
            <w:r w:rsidRPr="00721559">
              <w:tab/>
            </w:r>
            <w:r w:rsidRPr="00721559">
              <w:tab/>
            </w:r>
            <w:r w:rsidRPr="00721559">
              <w:tab/>
            </w:r>
            <w:r w:rsidRPr="00721559">
              <w:tab/>
            </w:r>
            <w:r w:rsidRPr="00721559">
              <w:tab/>
            </w:r>
            <w:r w:rsidRPr="00721559">
              <w:tab/>
              <w:t>Date</w:t>
            </w:r>
          </w:p>
        </w:tc>
      </w:tr>
    </w:tbl>
    <w:p w:rsidR="00721559" w:rsidRDefault="00721559" w:rsidP="00721559">
      <w:pPr>
        <w:spacing w:line="276" w:lineRule="auto"/>
      </w:pPr>
    </w:p>
    <w:sectPr w:rsidR="00721559" w:rsidSect="00721559">
      <w:headerReference w:type="default" r:id="rId12"/>
      <w:footerReference w:type="default" r:id="rId13"/>
      <w:pgSz w:w="12240" w:h="15840"/>
      <w:pgMar w:top="1296" w:right="864" w:bottom="1152" w:left="864"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D4C" w:rsidRDefault="000A2D4C" w:rsidP="00275D12">
      <w:r>
        <w:separator/>
      </w:r>
    </w:p>
  </w:endnote>
  <w:endnote w:type="continuationSeparator" w:id="0">
    <w:p w:rsidR="000A2D4C" w:rsidRDefault="000A2D4C" w:rsidP="0027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663105"/>
      <w:docPartObj>
        <w:docPartGallery w:val="Page Numbers (Bottom of Page)"/>
        <w:docPartUnique/>
      </w:docPartObj>
    </w:sdtPr>
    <w:sdtEndPr>
      <w:rPr>
        <w:noProof/>
      </w:rPr>
    </w:sdtEndPr>
    <w:sdtContent>
      <w:p w:rsidR="00444539" w:rsidRDefault="00444539">
        <w:pPr>
          <w:pStyle w:val="Footer"/>
          <w:jc w:val="center"/>
        </w:pPr>
        <w:r>
          <w:fldChar w:fldCharType="begin"/>
        </w:r>
        <w:r>
          <w:instrText xml:space="preserve"> PAGE   \* MERGEFORMAT </w:instrText>
        </w:r>
        <w:r>
          <w:fldChar w:fldCharType="separate"/>
        </w:r>
        <w:r w:rsidR="00D9462F">
          <w:rPr>
            <w:noProof/>
          </w:rPr>
          <w:t>1</w:t>
        </w:r>
        <w:r>
          <w:rPr>
            <w:noProof/>
          </w:rPr>
          <w:fldChar w:fldCharType="end"/>
        </w:r>
      </w:p>
    </w:sdtContent>
  </w:sdt>
  <w:p w:rsidR="00444539" w:rsidRDefault="004445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810710"/>
      <w:docPartObj>
        <w:docPartGallery w:val="Page Numbers (Bottom of Page)"/>
        <w:docPartUnique/>
      </w:docPartObj>
    </w:sdtPr>
    <w:sdtEndPr>
      <w:rPr>
        <w:noProof/>
      </w:rPr>
    </w:sdtEndPr>
    <w:sdtContent>
      <w:p w:rsidR="00721559" w:rsidRDefault="00721559">
        <w:pPr>
          <w:pStyle w:val="Footer"/>
          <w:jc w:val="center"/>
        </w:pPr>
        <w:r>
          <w:fldChar w:fldCharType="begin"/>
        </w:r>
        <w:r>
          <w:instrText xml:space="preserve"> PAGE   \* MERGEFORMAT </w:instrText>
        </w:r>
        <w:r>
          <w:fldChar w:fldCharType="separate"/>
        </w:r>
        <w:r w:rsidR="00D9462F">
          <w:rPr>
            <w:noProof/>
          </w:rPr>
          <w:t>2</w:t>
        </w:r>
        <w:r>
          <w:rPr>
            <w:noProof/>
          </w:rPr>
          <w:fldChar w:fldCharType="end"/>
        </w:r>
      </w:p>
    </w:sdtContent>
  </w:sdt>
  <w:p w:rsidR="00721559" w:rsidRDefault="007215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D4C" w:rsidRDefault="000A2D4C" w:rsidP="00275D12">
      <w:r>
        <w:separator/>
      </w:r>
    </w:p>
  </w:footnote>
  <w:footnote w:type="continuationSeparator" w:id="0">
    <w:p w:rsidR="000A2D4C" w:rsidRDefault="000A2D4C" w:rsidP="00275D12">
      <w:r>
        <w:continuationSeparator/>
      </w:r>
    </w:p>
  </w:footnote>
  <w:footnote w:id="1">
    <w:p w:rsidR="001D0379" w:rsidRDefault="001D0379">
      <w:pPr>
        <w:pStyle w:val="FootnoteText"/>
      </w:pPr>
      <w:r>
        <w:rPr>
          <w:rStyle w:val="FootnoteReference"/>
        </w:rPr>
        <w:footnoteRef/>
      </w:r>
      <w:r>
        <w:t xml:space="preserve"> Nebraska’s Beneficiary Mitigation Plan is available for download at </w:t>
      </w:r>
      <w:hyperlink r:id="rId1" w:history="1">
        <w:r w:rsidRPr="00964824">
          <w:rPr>
            <w:rStyle w:val="Hyperlink"/>
          </w:rPr>
          <w:t>http://deq.ne.gov/NDEQProg.nsf/OnWeb/AirVW</w:t>
        </w:r>
      </w:hyperlink>
    </w:p>
  </w:footnote>
  <w:footnote w:id="2">
    <w:p w:rsidR="001D0379" w:rsidRDefault="001D0379">
      <w:pPr>
        <w:pStyle w:val="FootnoteText"/>
      </w:pPr>
      <w:r>
        <w:rPr>
          <w:rStyle w:val="FootnoteReference"/>
        </w:rPr>
        <w:footnoteRef/>
      </w:r>
      <w:r>
        <w:t xml:space="preserve"> The VW State Trust Agreement (Appendix D-2 begins on page 52) is available at:</w:t>
      </w:r>
    </w:p>
    <w:p w:rsidR="001D0379" w:rsidRDefault="000A2D4C">
      <w:pPr>
        <w:pStyle w:val="FootnoteText"/>
      </w:pPr>
      <w:hyperlink r:id="rId2" w:history="1">
        <w:r w:rsidR="001D0379" w:rsidRPr="00964824">
          <w:rPr>
            <w:rStyle w:val="Hyperlink"/>
          </w:rPr>
          <w:t>https://www.vwenvironmentalmitigationtrust.com/sites/default/files/2018-05/Final%20Filed%20Dkt%2051-1%20%20State%20Beneficiary%20Trust%20Agreement_0.pdf</w:t>
        </w:r>
      </w:hyperlink>
    </w:p>
    <w:p w:rsidR="001D0379" w:rsidRDefault="001D0379">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D12" w:rsidRPr="009304BB" w:rsidRDefault="00275D12" w:rsidP="00275D12">
    <w:pPr>
      <w:pStyle w:val="Default"/>
      <w:spacing w:before="120" w:line="323" w:lineRule="atLeast"/>
      <w:ind w:left="3240"/>
      <w:rPr>
        <w:rFonts w:ascii="Arial" w:hAnsi="Arial" w:cs="Arial"/>
        <w:b/>
        <w:sz w:val="32"/>
        <w:szCs w:val="32"/>
      </w:rPr>
    </w:pPr>
    <w:r w:rsidRPr="009304BB">
      <w:rPr>
        <w:rFonts w:ascii="Arial" w:hAnsi="Arial" w:cs="Arial"/>
        <w:b/>
        <w:bCs/>
        <w:noProof/>
        <w:color w:val="4F6228" w:themeColor="accent3" w:themeShade="80"/>
        <w:sz w:val="32"/>
        <w:szCs w:val="32"/>
        <w:lang w:eastAsia="en-US"/>
      </w:rPr>
      <w:drawing>
        <wp:anchor distT="0" distB="0" distL="114300" distR="114300" simplePos="0" relativeHeight="251659264" behindDoc="1" locked="0" layoutInCell="1" allowOverlap="1" wp14:anchorId="55D28184" wp14:editId="07BF98B9">
          <wp:simplePos x="0" y="0"/>
          <wp:positionH relativeFrom="column">
            <wp:posOffset>35891</wp:posOffset>
          </wp:positionH>
          <wp:positionV relativeFrom="paragraph">
            <wp:posOffset>103505</wp:posOffset>
          </wp:positionV>
          <wp:extent cx="1883410" cy="4203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thompson\Documents\LOGO\LOGOC.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83410" cy="420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304BB">
      <w:rPr>
        <w:rFonts w:ascii="Arial" w:hAnsi="Arial" w:cs="Arial"/>
        <w:b/>
        <w:sz w:val="32"/>
        <w:szCs w:val="32"/>
      </w:rPr>
      <w:t>Nebraska Diesel Emission Mitigation Program</w:t>
    </w:r>
  </w:p>
  <w:p w:rsidR="00275D12" w:rsidRPr="009304BB" w:rsidRDefault="00275D12" w:rsidP="00275D12">
    <w:pPr>
      <w:pStyle w:val="Header"/>
      <w:tabs>
        <w:tab w:val="clear" w:pos="4680"/>
      </w:tabs>
      <w:spacing w:after="80"/>
      <w:ind w:left="3240"/>
      <w:jc w:val="center"/>
      <w:rPr>
        <w:rFonts w:cs="Arial"/>
        <w:b/>
        <w:szCs w:val="22"/>
      </w:rPr>
    </w:pPr>
    <w:r>
      <w:rPr>
        <w:rFonts w:cs="Arial"/>
        <w:b/>
        <w:szCs w:val="22"/>
      </w:rPr>
      <w:t>Volkswagen Environmental Mitigation Trust for State Beneficiaries</w:t>
    </w:r>
  </w:p>
  <w:p w:rsidR="00275D12" w:rsidRDefault="00275D12" w:rsidP="00B36900">
    <w:pPr>
      <w:pStyle w:val="Header"/>
      <w:tabs>
        <w:tab w:val="clear" w:pos="4680"/>
      </w:tabs>
      <w:spacing w:after="80"/>
      <w:ind w:left="2880"/>
      <w:jc w:val="center"/>
      <w:rPr>
        <w:rFonts w:cs="Arial"/>
        <w:b/>
        <w:sz w:val="32"/>
        <w:szCs w:val="32"/>
      </w:rPr>
    </w:pPr>
    <w:r>
      <w:rPr>
        <w:rFonts w:cs="Arial"/>
        <w:b/>
        <w:sz w:val="32"/>
        <w:szCs w:val="32"/>
      </w:rPr>
      <w:t>Transit</w:t>
    </w:r>
    <w:r w:rsidRPr="00D94066">
      <w:rPr>
        <w:rFonts w:cs="Arial"/>
        <w:b/>
        <w:sz w:val="32"/>
        <w:szCs w:val="32"/>
      </w:rPr>
      <w:t xml:space="preserve"> Bus</w:t>
    </w:r>
    <w:r>
      <w:rPr>
        <w:rFonts w:cs="Arial"/>
        <w:b/>
        <w:sz w:val="32"/>
        <w:szCs w:val="32"/>
      </w:rPr>
      <w:t xml:space="preserve"> Replacement</w:t>
    </w:r>
    <w:r w:rsidRPr="00D94066">
      <w:rPr>
        <w:rFonts w:cs="Arial"/>
        <w:b/>
        <w:sz w:val="32"/>
        <w:szCs w:val="32"/>
      </w:rPr>
      <w:t xml:space="preserve"> Rebate</w:t>
    </w:r>
    <w:r w:rsidR="00B36900">
      <w:rPr>
        <w:rFonts w:cs="Arial"/>
        <w:b/>
        <w:sz w:val="32"/>
        <w:szCs w:val="32"/>
      </w:rPr>
      <w:t xml:space="preserve"> Application</w:t>
    </w:r>
    <w:r w:rsidRPr="00D94066">
      <w:rPr>
        <w:rFonts w:cs="Arial"/>
        <w:b/>
        <w:sz w:val="32"/>
        <w:szCs w:val="32"/>
      </w:rPr>
      <w:t xml:space="preserve"> </w:t>
    </w:r>
    <w:r>
      <w:rPr>
        <w:rFonts w:cs="Arial"/>
        <w:b/>
        <w:sz w:val="32"/>
        <w:szCs w:val="32"/>
      </w:rPr>
      <w:t>Instructions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559" w:rsidRPr="009304BB" w:rsidRDefault="00721559" w:rsidP="00275D12">
    <w:pPr>
      <w:pStyle w:val="Default"/>
      <w:spacing w:before="120" w:line="323" w:lineRule="atLeast"/>
      <w:ind w:left="3240"/>
      <w:rPr>
        <w:rFonts w:ascii="Arial" w:hAnsi="Arial" w:cs="Arial"/>
        <w:b/>
        <w:sz w:val="32"/>
        <w:szCs w:val="32"/>
      </w:rPr>
    </w:pPr>
    <w:r w:rsidRPr="009304BB">
      <w:rPr>
        <w:rFonts w:ascii="Arial" w:hAnsi="Arial" w:cs="Arial"/>
        <w:b/>
        <w:bCs/>
        <w:noProof/>
        <w:color w:val="4F6228" w:themeColor="accent3" w:themeShade="80"/>
        <w:sz w:val="32"/>
        <w:szCs w:val="32"/>
        <w:lang w:eastAsia="en-US"/>
      </w:rPr>
      <w:drawing>
        <wp:anchor distT="0" distB="0" distL="114300" distR="114300" simplePos="0" relativeHeight="251661312" behindDoc="1" locked="0" layoutInCell="1" allowOverlap="1" wp14:anchorId="44E4F18C" wp14:editId="1E135C02">
          <wp:simplePos x="0" y="0"/>
          <wp:positionH relativeFrom="column">
            <wp:posOffset>35891</wp:posOffset>
          </wp:positionH>
          <wp:positionV relativeFrom="paragraph">
            <wp:posOffset>103505</wp:posOffset>
          </wp:positionV>
          <wp:extent cx="1883410" cy="4203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thompson\Documents\LOGO\LOGOC.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83410" cy="420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304BB">
      <w:rPr>
        <w:rFonts w:ascii="Arial" w:hAnsi="Arial" w:cs="Arial"/>
        <w:b/>
        <w:sz w:val="32"/>
        <w:szCs w:val="32"/>
      </w:rPr>
      <w:t>Nebraska Diesel Emission Mitigation Program</w:t>
    </w:r>
  </w:p>
  <w:p w:rsidR="00721559" w:rsidRPr="009304BB" w:rsidRDefault="00721559" w:rsidP="00275D12">
    <w:pPr>
      <w:pStyle w:val="Header"/>
      <w:tabs>
        <w:tab w:val="clear" w:pos="4680"/>
      </w:tabs>
      <w:spacing w:after="80"/>
      <w:ind w:left="3240"/>
      <w:jc w:val="center"/>
      <w:rPr>
        <w:rFonts w:cs="Arial"/>
        <w:b/>
        <w:szCs w:val="22"/>
      </w:rPr>
    </w:pPr>
    <w:r>
      <w:rPr>
        <w:rFonts w:cs="Arial"/>
        <w:b/>
        <w:szCs w:val="22"/>
      </w:rPr>
      <w:t>Volkswagen Environmental Mitigation Trust for State Beneficiaries</w:t>
    </w:r>
  </w:p>
  <w:p w:rsidR="00721559" w:rsidRDefault="00721559" w:rsidP="00B36900">
    <w:pPr>
      <w:pStyle w:val="Header"/>
      <w:tabs>
        <w:tab w:val="clear" w:pos="4680"/>
      </w:tabs>
      <w:spacing w:after="80"/>
      <w:ind w:left="2880"/>
      <w:jc w:val="center"/>
      <w:rPr>
        <w:rFonts w:cs="Arial"/>
        <w:b/>
        <w:sz w:val="32"/>
        <w:szCs w:val="32"/>
      </w:rPr>
    </w:pPr>
    <w:r>
      <w:rPr>
        <w:rFonts w:cs="Arial"/>
        <w:b/>
        <w:sz w:val="32"/>
        <w:szCs w:val="32"/>
      </w:rPr>
      <w:t>Transit</w:t>
    </w:r>
    <w:r w:rsidRPr="00D94066">
      <w:rPr>
        <w:rFonts w:cs="Arial"/>
        <w:b/>
        <w:sz w:val="32"/>
        <w:szCs w:val="32"/>
      </w:rPr>
      <w:t xml:space="preserve"> Bus</w:t>
    </w:r>
    <w:r>
      <w:rPr>
        <w:rFonts w:cs="Arial"/>
        <w:b/>
        <w:sz w:val="32"/>
        <w:szCs w:val="32"/>
      </w:rPr>
      <w:t xml:space="preserve"> Replacement</w:t>
    </w:r>
    <w:r w:rsidRPr="00D94066">
      <w:rPr>
        <w:rFonts w:cs="Arial"/>
        <w:b/>
        <w:sz w:val="32"/>
        <w:szCs w:val="32"/>
      </w:rPr>
      <w:t xml:space="preserve"> Rebate</w:t>
    </w:r>
    <w:r>
      <w:rPr>
        <w:rFonts w:cs="Arial"/>
        <w:b/>
        <w:sz w:val="32"/>
        <w:szCs w:val="32"/>
      </w:rPr>
      <w:t xml:space="preserve"> 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DF4"/>
    <w:multiLevelType w:val="hybridMultilevel"/>
    <w:tmpl w:val="3B32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443BD"/>
    <w:multiLevelType w:val="hybridMultilevel"/>
    <w:tmpl w:val="CDD26F6A"/>
    <w:lvl w:ilvl="0" w:tplc="136A23DE">
      <w:start w:val="1"/>
      <w:numFmt w:val="decimal"/>
      <w:lvlText w:val="%1."/>
      <w:lvlJc w:val="left"/>
      <w:pPr>
        <w:ind w:left="907" w:hanging="360"/>
      </w:pPr>
      <w:rPr>
        <w:rFonts w:hint="default"/>
        <w:b w:val="0"/>
        <w:sz w:val="20"/>
        <w:szCs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22D0394D"/>
    <w:multiLevelType w:val="hybridMultilevel"/>
    <w:tmpl w:val="DA1C1456"/>
    <w:lvl w:ilvl="0" w:tplc="1F4AB758">
      <w:start w:val="1"/>
      <w:numFmt w:val="bullet"/>
      <w:lvlText w:val="o"/>
      <w:lvlJc w:val="left"/>
      <w:pPr>
        <w:ind w:left="360" w:hanging="360"/>
      </w:pPr>
      <w:rPr>
        <w:rFonts w:ascii="Wingdings" w:hAnsi="Wingdings"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AA4986"/>
    <w:multiLevelType w:val="hybridMultilevel"/>
    <w:tmpl w:val="CB6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23ED8"/>
    <w:multiLevelType w:val="hybridMultilevel"/>
    <w:tmpl w:val="2E92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B2A8B"/>
    <w:multiLevelType w:val="hybridMultilevel"/>
    <w:tmpl w:val="A664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A15C3"/>
    <w:multiLevelType w:val="hybridMultilevel"/>
    <w:tmpl w:val="09F4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40E09"/>
    <w:multiLevelType w:val="hybridMultilevel"/>
    <w:tmpl w:val="0DFA6D22"/>
    <w:lvl w:ilvl="0" w:tplc="1F4AB758">
      <w:start w:val="1"/>
      <w:numFmt w:val="bullet"/>
      <w:lvlText w:val="o"/>
      <w:lvlJc w:val="left"/>
      <w:pPr>
        <w:ind w:left="720" w:hanging="360"/>
      </w:pPr>
      <w:rPr>
        <w:rFonts w:ascii="Wingdings" w:hAnsi="Wingding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EE656B"/>
    <w:multiLevelType w:val="hybridMultilevel"/>
    <w:tmpl w:val="03F0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8"/>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12"/>
    <w:rsid w:val="00000951"/>
    <w:rsid w:val="00003BDC"/>
    <w:rsid w:val="00010692"/>
    <w:rsid w:val="000127CF"/>
    <w:rsid w:val="000133CE"/>
    <w:rsid w:val="00013494"/>
    <w:rsid w:val="00014CB3"/>
    <w:rsid w:val="00014D0D"/>
    <w:rsid w:val="00016F06"/>
    <w:rsid w:val="00017754"/>
    <w:rsid w:val="00023D41"/>
    <w:rsid w:val="00025F42"/>
    <w:rsid w:val="000262E2"/>
    <w:rsid w:val="000317EB"/>
    <w:rsid w:val="0003217D"/>
    <w:rsid w:val="0003331B"/>
    <w:rsid w:val="00033DA2"/>
    <w:rsid w:val="00034D30"/>
    <w:rsid w:val="000352CB"/>
    <w:rsid w:val="00036692"/>
    <w:rsid w:val="00040694"/>
    <w:rsid w:val="00040C85"/>
    <w:rsid w:val="00040CB7"/>
    <w:rsid w:val="000414B9"/>
    <w:rsid w:val="00041FA2"/>
    <w:rsid w:val="00043F10"/>
    <w:rsid w:val="000463C2"/>
    <w:rsid w:val="000536F4"/>
    <w:rsid w:val="00054F49"/>
    <w:rsid w:val="000556AC"/>
    <w:rsid w:val="0005577A"/>
    <w:rsid w:val="00061BE2"/>
    <w:rsid w:val="00061E41"/>
    <w:rsid w:val="00062CCF"/>
    <w:rsid w:val="00062F9A"/>
    <w:rsid w:val="00065FDF"/>
    <w:rsid w:val="0007074E"/>
    <w:rsid w:val="00071CF0"/>
    <w:rsid w:val="00074244"/>
    <w:rsid w:val="00074C27"/>
    <w:rsid w:val="00077DEC"/>
    <w:rsid w:val="00080B05"/>
    <w:rsid w:val="0008433E"/>
    <w:rsid w:val="00084BD0"/>
    <w:rsid w:val="00086C9F"/>
    <w:rsid w:val="00086FC3"/>
    <w:rsid w:val="00091244"/>
    <w:rsid w:val="000916C1"/>
    <w:rsid w:val="000A2D4C"/>
    <w:rsid w:val="000A3339"/>
    <w:rsid w:val="000A64C5"/>
    <w:rsid w:val="000B063D"/>
    <w:rsid w:val="000B2894"/>
    <w:rsid w:val="000B3042"/>
    <w:rsid w:val="000B4202"/>
    <w:rsid w:val="000C0331"/>
    <w:rsid w:val="000C268A"/>
    <w:rsid w:val="000C3FC3"/>
    <w:rsid w:val="000C589B"/>
    <w:rsid w:val="000C6358"/>
    <w:rsid w:val="000C75DC"/>
    <w:rsid w:val="000D01A1"/>
    <w:rsid w:val="000D2F33"/>
    <w:rsid w:val="000D34A2"/>
    <w:rsid w:val="000D3C13"/>
    <w:rsid w:val="000D61D4"/>
    <w:rsid w:val="000D61EC"/>
    <w:rsid w:val="000D6525"/>
    <w:rsid w:val="000D67D3"/>
    <w:rsid w:val="000E2E8D"/>
    <w:rsid w:val="000E3316"/>
    <w:rsid w:val="000E4D92"/>
    <w:rsid w:val="000F0C23"/>
    <w:rsid w:val="000F2D61"/>
    <w:rsid w:val="000F61B1"/>
    <w:rsid w:val="000F64D9"/>
    <w:rsid w:val="001024DA"/>
    <w:rsid w:val="0010454C"/>
    <w:rsid w:val="0010538B"/>
    <w:rsid w:val="00107D1E"/>
    <w:rsid w:val="00110D9C"/>
    <w:rsid w:val="00112B2B"/>
    <w:rsid w:val="0011430F"/>
    <w:rsid w:val="001144FE"/>
    <w:rsid w:val="00120ED7"/>
    <w:rsid w:val="00122FCE"/>
    <w:rsid w:val="001230FB"/>
    <w:rsid w:val="00123FC1"/>
    <w:rsid w:val="00125A29"/>
    <w:rsid w:val="0012728E"/>
    <w:rsid w:val="001304F2"/>
    <w:rsid w:val="00131725"/>
    <w:rsid w:val="0013234B"/>
    <w:rsid w:val="00132895"/>
    <w:rsid w:val="00132F77"/>
    <w:rsid w:val="00133E04"/>
    <w:rsid w:val="0013418D"/>
    <w:rsid w:val="00134408"/>
    <w:rsid w:val="00135CE6"/>
    <w:rsid w:val="001378E0"/>
    <w:rsid w:val="00142D9B"/>
    <w:rsid w:val="00143E1B"/>
    <w:rsid w:val="001450A3"/>
    <w:rsid w:val="001454CB"/>
    <w:rsid w:val="0015111C"/>
    <w:rsid w:val="0015271F"/>
    <w:rsid w:val="001538AF"/>
    <w:rsid w:val="00154D8D"/>
    <w:rsid w:val="00157A3E"/>
    <w:rsid w:val="001604C7"/>
    <w:rsid w:val="001609E3"/>
    <w:rsid w:val="00161FA8"/>
    <w:rsid w:val="00162169"/>
    <w:rsid w:val="001621F6"/>
    <w:rsid w:val="001630C1"/>
    <w:rsid w:val="00166A3A"/>
    <w:rsid w:val="00166A93"/>
    <w:rsid w:val="00170410"/>
    <w:rsid w:val="00170B66"/>
    <w:rsid w:val="00171CC3"/>
    <w:rsid w:val="00172870"/>
    <w:rsid w:val="0017721D"/>
    <w:rsid w:val="00180812"/>
    <w:rsid w:val="00180E3D"/>
    <w:rsid w:val="001825E8"/>
    <w:rsid w:val="001831AE"/>
    <w:rsid w:val="00183E81"/>
    <w:rsid w:val="00192BBA"/>
    <w:rsid w:val="001931D7"/>
    <w:rsid w:val="00193AAC"/>
    <w:rsid w:val="00194460"/>
    <w:rsid w:val="00195A9D"/>
    <w:rsid w:val="00195E53"/>
    <w:rsid w:val="0019628D"/>
    <w:rsid w:val="001972DD"/>
    <w:rsid w:val="0019735F"/>
    <w:rsid w:val="00197E0B"/>
    <w:rsid w:val="001A1B11"/>
    <w:rsid w:val="001A2BEE"/>
    <w:rsid w:val="001A3B55"/>
    <w:rsid w:val="001A49CB"/>
    <w:rsid w:val="001A5512"/>
    <w:rsid w:val="001A5BD6"/>
    <w:rsid w:val="001A6501"/>
    <w:rsid w:val="001B611B"/>
    <w:rsid w:val="001B761A"/>
    <w:rsid w:val="001C1F9F"/>
    <w:rsid w:val="001C3473"/>
    <w:rsid w:val="001C5055"/>
    <w:rsid w:val="001C50DA"/>
    <w:rsid w:val="001C593E"/>
    <w:rsid w:val="001D0379"/>
    <w:rsid w:val="001D11B8"/>
    <w:rsid w:val="001D2D05"/>
    <w:rsid w:val="001D2DCF"/>
    <w:rsid w:val="001D4B2B"/>
    <w:rsid w:val="001D5834"/>
    <w:rsid w:val="001D5ED7"/>
    <w:rsid w:val="001D73F0"/>
    <w:rsid w:val="001D76B1"/>
    <w:rsid w:val="001E06FA"/>
    <w:rsid w:val="001E0B92"/>
    <w:rsid w:val="001E138C"/>
    <w:rsid w:val="001E1488"/>
    <w:rsid w:val="001F09F8"/>
    <w:rsid w:val="001F1162"/>
    <w:rsid w:val="001F15A5"/>
    <w:rsid w:val="001F36C4"/>
    <w:rsid w:val="001F373D"/>
    <w:rsid w:val="001F3E3F"/>
    <w:rsid w:val="001F6800"/>
    <w:rsid w:val="00201BF1"/>
    <w:rsid w:val="002020B7"/>
    <w:rsid w:val="0020249C"/>
    <w:rsid w:val="00202AB6"/>
    <w:rsid w:val="002101B5"/>
    <w:rsid w:val="00210AC0"/>
    <w:rsid w:val="00210E93"/>
    <w:rsid w:val="00212040"/>
    <w:rsid w:val="002170E3"/>
    <w:rsid w:val="002171AC"/>
    <w:rsid w:val="002175C4"/>
    <w:rsid w:val="0021787D"/>
    <w:rsid w:val="00222011"/>
    <w:rsid w:val="002226D6"/>
    <w:rsid w:val="00225925"/>
    <w:rsid w:val="0023112E"/>
    <w:rsid w:val="00233110"/>
    <w:rsid w:val="00233ABE"/>
    <w:rsid w:val="002370BD"/>
    <w:rsid w:val="0023720C"/>
    <w:rsid w:val="00237738"/>
    <w:rsid w:val="00237748"/>
    <w:rsid w:val="002379C0"/>
    <w:rsid w:val="002400B1"/>
    <w:rsid w:val="00240684"/>
    <w:rsid w:val="00241BB2"/>
    <w:rsid w:val="00245206"/>
    <w:rsid w:val="002475F5"/>
    <w:rsid w:val="00247EC6"/>
    <w:rsid w:val="002505A6"/>
    <w:rsid w:val="002525B6"/>
    <w:rsid w:val="0025366F"/>
    <w:rsid w:val="0025367E"/>
    <w:rsid w:val="00253C0E"/>
    <w:rsid w:val="002577D1"/>
    <w:rsid w:val="00260F67"/>
    <w:rsid w:val="00264AB0"/>
    <w:rsid w:val="00265C9B"/>
    <w:rsid w:val="00267778"/>
    <w:rsid w:val="00267CFD"/>
    <w:rsid w:val="0027161A"/>
    <w:rsid w:val="00272AA2"/>
    <w:rsid w:val="00275D12"/>
    <w:rsid w:val="002769CA"/>
    <w:rsid w:val="0028090E"/>
    <w:rsid w:val="00283F80"/>
    <w:rsid w:val="0028410B"/>
    <w:rsid w:val="00284299"/>
    <w:rsid w:val="00285988"/>
    <w:rsid w:val="00290111"/>
    <w:rsid w:val="0029383E"/>
    <w:rsid w:val="0029417F"/>
    <w:rsid w:val="002A3D34"/>
    <w:rsid w:val="002A56C6"/>
    <w:rsid w:val="002B076B"/>
    <w:rsid w:val="002B077F"/>
    <w:rsid w:val="002B17D3"/>
    <w:rsid w:val="002B1EEF"/>
    <w:rsid w:val="002B36F4"/>
    <w:rsid w:val="002B56BA"/>
    <w:rsid w:val="002B5C7D"/>
    <w:rsid w:val="002B6815"/>
    <w:rsid w:val="002C0532"/>
    <w:rsid w:val="002C08F8"/>
    <w:rsid w:val="002C25AD"/>
    <w:rsid w:val="002C2679"/>
    <w:rsid w:val="002C27D8"/>
    <w:rsid w:val="002C4967"/>
    <w:rsid w:val="002D5668"/>
    <w:rsid w:val="002D7A2B"/>
    <w:rsid w:val="002E1FF6"/>
    <w:rsid w:val="002E22F7"/>
    <w:rsid w:val="002E6F44"/>
    <w:rsid w:val="002E7357"/>
    <w:rsid w:val="002F57AE"/>
    <w:rsid w:val="002F6DF0"/>
    <w:rsid w:val="0030339A"/>
    <w:rsid w:val="00303670"/>
    <w:rsid w:val="00303DCB"/>
    <w:rsid w:val="00304533"/>
    <w:rsid w:val="00304FA9"/>
    <w:rsid w:val="003052D8"/>
    <w:rsid w:val="00305B80"/>
    <w:rsid w:val="00306BE0"/>
    <w:rsid w:val="00312647"/>
    <w:rsid w:val="00312D9C"/>
    <w:rsid w:val="00313E0D"/>
    <w:rsid w:val="00314187"/>
    <w:rsid w:val="00314412"/>
    <w:rsid w:val="0031509D"/>
    <w:rsid w:val="0032084B"/>
    <w:rsid w:val="00321812"/>
    <w:rsid w:val="003225CC"/>
    <w:rsid w:val="003230A8"/>
    <w:rsid w:val="00324111"/>
    <w:rsid w:val="0032468C"/>
    <w:rsid w:val="00327A26"/>
    <w:rsid w:val="00331C75"/>
    <w:rsid w:val="0033330B"/>
    <w:rsid w:val="00335C67"/>
    <w:rsid w:val="00340D30"/>
    <w:rsid w:val="003417D8"/>
    <w:rsid w:val="00342EE3"/>
    <w:rsid w:val="0034389D"/>
    <w:rsid w:val="00344FAE"/>
    <w:rsid w:val="0034585D"/>
    <w:rsid w:val="00347384"/>
    <w:rsid w:val="00347E74"/>
    <w:rsid w:val="00347F94"/>
    <w:rsid w:val="0035425C"/>
    <w:rsid w:val="00355595"/>
    <w:rsid w:val="00360CA6"/>
    <w:rsid w:val="00363B5B"/>
    <w:rsid w:val="00364A9D"/>
    <w:rsid w:val="00366FDF"/>
    <w:rsid w:val="00371858"/>
    <w:rsid w:val="00372011"/>
    <w:rsid w:val="0037221D"/>
    <w:rsid w:val="00375DCF"/>
    <w:rsid w:val="00375FFF"/>
    <w:rsid w:val="00376E69"/>
    <w:rsid w:val="003A1E5B"/>
    <w:rsid w:val="003A2340"/>
    <w:rsid w:val="003A371B"/>
    <w:rsid w:val="003A410B"/>
    <w:rsid w:val="003A49BF"/>
    <w:rsid w:val="003B0C1A"/>
    <w:rsid w:val="003B1393"/>
    <w:rsid w:val="003B28BC"/>
    <w:rsid w:val="003B45C7"/>
    <w:rsid w:val="003B4768"/>
    <w:rsid w:val="003B4E78"/>
    <w:rsid w:val="003B5A38"/>
    <w:rsid w:val="003B7AFB"/>
    <w:rsid w:val="003C2334"/>
    <w:rsid w:val="003C538B"/>
    <w:rsid w:val="003C5607"/>
    <w:rsid w:val="003C5B01"/>
    <w:rsid w:val="003D6A6C"/>
    <w:rsid w:val="003E08A9"/>
    <w:rsid w:val="003E0EB8"/>
    <w:rsid w:val="003E12B8"/>
    <w:rsid w:val="003E3EE3"/>
    <w:rsid w:val="003E6218"/>
    <w:rsid w:val="003F0DC0"/>
    <w:rsid w:val="003F50EE"/>
    <w:rsid w:val="00404060"/>
    <w:rsid w:val="00404F79"/>
    <w:rsid w:val="0040507A"/>
    <w:rsid w:val="00405520"/>
    <w:rsid w:val="00405A89"/>
    <w:rsid w:val="00405E06"/>
    <w:rsid w:val="00410690"/>
    <w:rsid w:val="004121DA"/>
    <w:rsid w:val="00413698"/>
    <w:rsid w:val="00413A34"/>
    <w:rsid w:val="004160D3"/>
    <w:rsid w:val="004214B7"/>
    <w:rsid w:val="00422F14"/>
    <w:rsid w:val="004232B7"/>
    <w:rsid w:val="00427317"/>
    <w:rsid w:val="0042748D"/>
    <w:rsid w:val="00430A33"/>
    <w:rsid w:val="00430D23"/>
    <w:rsid w:val="004310BF"/>
    <w:rsid w:val="00431773"/>
    <w:rsid w:val="004332EA"/>
    <w:rsid w:val="00433C5F"/>
    <w:rsid w:val="0043643F"/>
    <w:rsid w:val="004372D6"/>
    <w:rsid w:val="00437F95"/>
    <w:rsid w:val="0044088D"/>
    <w:rsid w:val="004412ED"/>
    <w:rsid w:val="00444539"/>
    <w:rsid w:val="0044669C"/>
    <w:rsid w:val="00447DAF"/>
    <w:rsid w:val="00450A9D"/>
    <w:rsid w:val="004512C5"/>
    <w:rsid w:val="00452720"/>
    <w:rsid w:val="00452FEF"/>
    <w:rsid w:val="00453B4A"/>
    <w:rsid w:val="00453EC7"/>
    <w:rsid w:val="004566A0"/>
    <w:rsid w:val="00456A35"/>
    <w:rsid w:val="00457029"/>
    <w:rsid w:val="0046049F"/>
    <w:rsid w:val="0046187E"/>
    <w:rsid w:val="004667A4"/>
    <w:rsid w:val="00472C5F"/>
    <w:rsid w:val="004740A3"/>
    <w:rsid w:val="00474458"/>
    <w:rsid w:val="00477CA9"/>
    <w:rsid w:val="00481C8E"/>
    <w:rsid w:val="00491A0B"/>
    <w:rsid w:val="00491FD1"/>
    <w:rsid w:val="00492A9C"/>
    <w:rsid w:val="00492ACB"/>
    <w:rsid w:val="004940E6"/>
    <w:rsid w:val="00496EA6"/>
    <w:rsid w:val="00497833"/>
    <w:rsid w:val="004A2545"/>
    <w:rsid w:val="004A33AB"/>
    <w:rsid w:val="004A51CF"/>
    <w:rsid w:val="004A5FF2"/>
    <w:rsid w:val="004B3ABF"/>
    <w:rsid w:val="004B4044"/>
    <w:rsid w:val="004B6F1B"/>
    <w:rsid w:val="004C04AF"/>
    <w:rsid w:val="004C0934"/>
    <w:rsid w:val="004C2546"/>
    <w:rsid w:val="004C49E0"/>
    <w:rsid w:val="004C7063"/>
    <w:rsid w:val="004C784A"/>
    <w:rsid w:val="004D0253"/>
    <w:rsid w:val="004D0756"/>
    <w:rsid w:val="004D228C"/>
    <w:rsid w:val="004D5D93"/>
    <w:rsid w:val="004D6AFF"/>
    <w:rsid w:val="004D7C73"/>
    <w:rsid w:val="004D7FD0"/>
    <w:rsid w:val="004E329E"/>
    <w:rsid w:val="004E518C"/>
    <w:rsid w:val="004E5820"/>
    <w:rsid w:val="004E643A"/>
    <w:rsid w:val="004E7B89"/>
    <w:rsid w:val="004F0F3F"/>
    <w:rsid w:val="004F4BD9"/>
    <w:rsid w:val="004F594E"/>
    <w:rsid w:val="004F74E1"/>
    <w:rsid w:val="005030C3"/>
    <w:rsid w:val="00504BDE"/>
    <w:rsid w:val="0050557D"/>
    <w:rsid w:val="00506D73"/>
    <w:rsid w:val="005137C8"/>
    <w:rsid w:val="00513B05"/>
    <w:rsid w:val="00516434"/>
    <w:rsid w:val="0051729F"/>
    <w:rsid w:val="00520918"/>
    <w:rsid w:val="00522209"/>
    <w:rsid w:val="00525D67"/>
    <w:rsid w:val="005262A8"/>
    <w:rsid w:val="005268A9"/>
    <w:rsid w:val="0052690C"/>
    <w:rsid w:val="00531435"/>
    <w:rsid w:val="00532E7F"/>
    <w:rsid w:val="00533B03"/>
    <w:rsid w:val="0053410F"/>
    <w:rsid w:val="00534484"/>
    <w:rsid w:val="005367F1"/>
    <w:rsid w:val="00536C98"/>
    <w:rsid w:val="00537714"/>
    <w:rsid w:val="00545406"/>
    <w:rsid w:val="00551460"/>
    <w:rsid w:val="00552957"/>
    <w:rsid w:val="005529C6"/>
    <w:rsid w:val="00555281"/>
    <w:rsid w:val="00555801"/>
    <w:rsid w:val="00556A0B"/>
    <w:rsid w:val="00556F96"/>
    <w:rsid w:val="00566034"/>
    <w:rsid w:val="00570FCC"/>
    <w:rsid w:val="00571431"/>
    <w:rsid w:val="00573FC3"/>
    <w:rsid w:val="005810A6"/>
    <w:rsid w:val="005871E0"/>
    <w:rsid w:val="00591A66"/>
    <w:rsid w:val="00595757"/>
    <w:rsid w:val="00597FB0"/>
    <w:rsid w:val="005A33FC"/>
    <w:rsid w:val="005A6795"/>
    <w:rsid w:val="005A748A"/>
    <w:rsid w:val="005B0AF1"/>
    <w:rsid w:val="005B1DA2"/>
    <w:rsid w:val="005B3325"/>
    <w:rsid w:val="005B5731"/>
    <w:rsid w:val="005B6BF7"/>
    <w:rsid w:val="005B7E56"/>
    <w:rsid w:val="005C0AB1"/>
    <w:rsid w:val="005C1578"/>
    <w:rsid w:val="005C436C"/>
    <w:rsid w:val="005C685C"/>
    <w:rsid w:val="005C7031"/>
    <w:rsid w:val="005C776F"/>
    <w:rsid w:val="005C79FD"/>
    <w:rsid w:val="005D0137"/>
    <w:rsid w:val="005D0C54"/>
    <w:rsid w:val="005D2D8A"/>
    <w:rsid w:val="005D3AE4"/>
    <w:rsid w:val="005D4F49"/>
    <w:rsid w:val="005D762D"/>
    <w:rsid w:val="005D76D5"/>
    <w:rsid w:val="005E023B"/>
    <w:rsid w:val="005E0D2C"/>
    <w:rsid w:val="005E1FDA"/>
    <w:rsid w:val="005E29B7"/>
    <w:rsid w:val="005E4970"/>
    <w:rsid w:val="005E5889"/>
    <w:rsid w:val="005E5967"/>
    <w:rsid w:val="005E7C72"/>
    <w:rsid w:val="005F08A9"/>
    <w:rsid w:val="005F1B30"/>
    <w:rsid w:val="005F1CE9"/>
    <w:rsid w:val="005F25FC"/>
    <w:rsid w:val="005F4B75"/>
    <w:rsid w:val="005F6F1B"/>
    <w:rsid w:val="0060098C"/>
    <w:rsid w:val="00602551"/>
    <w:rsid w:val="00604DEA"/>
    <w:rsid w:val="00607A5C"/>
    <w:rsid w:val="00611785"/>
    <w:rsid w:val="006119E7"/>
    <w:rsid w:val="00613963"/>
    <w:rsid w:val="006145C8"/>
    <w:rsid w:val="00621643"/>
    <w:rsid w:val="00622FBD"/>
    <w:rsid w:val="0062366B"/>
    <w:rsid w:val="00623DCD"/>
    <w:rsid w:val="006249DA"/>
    <w:rsid w:val="00624E20"/>
    <w:rsid w:val="00624E69"/>
    <w:rsid w:val="00625395"/>
    <w:rsid w:val="006274F5"/>
    <w:rsid w:val="006304D4"/>
    <w:rsid w:val="00630AB6"/>
    <w:rsid w:val="0063576A"/>
    <w:rsid w:val="00636EF6"/>
    <w:rsid w:val="00642204"/>
    <w:rsid w:val="00642787"/>
    <w:rsid w:val="00642CA1"/>
    <w:rsid w:val="00650CE6"/>
    <w:rsid w:val="00651C1C"/>
    <w:rsid w:val="0065471A"/>
    <w:rsid w:val="006559C6"/>
    <w:rsid w:val="006577EF"/>
    <w:rsid w:val="00660EE2"/>
    <w:rsid w:val="0066221C"/>
    <w:rsid w:val="00667391"/>
    <w:rsid w:val="00667587"/>
    <w:rsid w:val="00670014"/>
    <w:rsid w:val="006704CE"/>
    <w:rsid w:val="00670CA5"/>
    <w:rsid w:val="0067265F"/>
    <w:rsid w:val="00672B59"/>
    <w:rsid w:val="00673300"/>
    <w:rsid w:val="00674535"/>
    <w:rsid w:val="0067602A"/>
    <w:rsid w:val="006764C7"/>
    <w:rsid w:val="0067681F"/>
    <w:rsid w:val="00677626"/>
    <w:rsid w:val="00677F26"/>
    <w:rsid w:val="006817F0"/>
    <w:rsid w:val="00682AF0"/>
    <w:rsid w:val="00693739"/>
    <w:rsid w:val="006945CF"/>
    <w:rsid w:val="00697CAF"/>
    <w:rsid w:val="006A0322"/>
    <w:rsid w:val="006A1579"/>
    <w:rsid w:val="006A17D2"/>
    <w:rsid w:val="006A3888"/>
    <w:rsid w:val="006A4116"/>
    <w:rsid w:val="006A4B83"/>
    <w:rsid w:val="006A5712"/>
    <w:rsid w:val="006A6FC8"/>
    <w:rsid w:val="006B198C"/>
    <w:rsid w:val="006B1F51"/>
    <w:rsid w:val="006B2ED8"/>
    <w:rsid w:val="006B4168"/>
    <w:rsid w:val="006B752A"/>
    <w:rsid w:val="006C3D92"/>
    <w:rsid w:val="006C463F"/>
    <w:rsid w:val="006C61FF"/>
    <w:rsid w:val="006C6EE3"/>
    <w:rsid w:val="006C71FB"/>
    <w:rsid w:val="006D094A"/>
    <w:rsid w:val="006D0D36"/>
    <w:rsid w:val="006D1F79"/>
    <w:rsid w:val="006D412E"/>
    <w:rsid w:val="006D7277"/>
    <w:rsid w:val="006E25BE"/>
    <w:rsid w:val="006E2C1A"/>
    <w:rsid w:val="006E331B"/>
    <w:rsid w:val="006E3833"/>
    <w:rsid w:val="006E5E59"/>
    <w:rsid w:val="006E6B79"/>
    <w:rsid w:val="006E7416"/>
    <w:rsid w:val="006E75FD"/>
    <w:rsid w:val="006F0A41"/>
    <w:rsid w:val="006F346F"/>
    <w:rsid w:val="006F465B"/>
    <w:rsid w:val="006F5D5A"/>
    <w:rsid w:val="006F5D72"/>
    <w:rsid w:val="006F78D3"/>
    <w:rsid w:val="006F7B4D"/>
    <w:rsid w:val="00703EB7"/>
    <w:rsid w:val="007046F5"/>
    <w:rsid w:val="00704C75"/>
    <w:rsid w:val="00705177"/>
    <w:rsid w:val="00707F1D"/>
    <w:rsid w:val="00707FD9"/>
    <w:rsid w:val="00711DCF"/>
    <w:rsid w:val="00711F89"/>
    <w:rsid w:val="0071271E"/>
    <w:rsid w:val="00713732"/>
    <w:rsid w:val="00713CDA"/>
    <w:rsid w:val="007205B4"/>
    <w:rsid w:val="00721559"/>
    <w:rsid w:val="007223C2"/>
    <w:rsid w:val="00730180"/>
    <w:rsid w:val="0073118F"/>
    <w:rsid w:val="00731322"/>
    <w:rsid w:val="00731BC0"/>
    <w:rsid w:val="00732BE5"/>
    <w:rsid w:val="007338BA"/>
    <w:rsid w:val="007362DB"/>
    <w:rsid w:val="00737083"/>
    <w:rsid w:val="00740BBD"/>
    <w:rsid w:val="00740F86"/>
    <w:rsid w:val="00741B1C"/>
    <w:rsid w:val="0074780E"/>
    <w:rsid w:val="00747EAB"/>
    <w:rsid w:val="007514D9"/>
    <w:rsid w:val="00760036"/>
    <w:rsid w:val="007629EB"/>
    <w:rsid w:val="007633E2"/>
    <w:rsid w:val="00766292"/>
    <w:rsid w:val="00766D1E"/>
    <w:rsid w:val="00767946"/>
    <w:rsid w:val="00767BBB"/>
    <w:rsid w:val="007723BB"/>
    <w:rsid w:val="007762B8"/>
    <w:rsid w:val="00781E65"/>
    <w:rsid w:val="007854D7"/>
    <w:rsid w:val="0078784D"/>
    <w:rsid w:val="007878B4"/>
    <w:rsid w:val="00787DAC"/>
    <w:rsid w:val="007954A6"/>
    <w:rsid w:val="0079557C"/>
    <w:rsid w:val="00797694"/>
    <w:rsid w:val="007A0D76"/>
    <w:rsid w:val="007A1084"/>
    <w:rsid w:val="007A1AFB"/>
    <w:rsid w:val="007A1FB5"/>
    <w:rsid w:val="007A2A24"/>
    <w:rsid w:val="007A57DA"/>
    <w:rsid w:val="007A5D26"/>
    <w:rsid w:val="007A68D2"/>
    <w:rsid w:val="007B044A"/>
    <w:rsid w:val="007B11B2"/>
    <w:rsid w:val="007B148B"/>
    <w:rsid w:val="007B27F2"/>
    <w:rsid w:val="007B3BC7"/>
    <w:rsid w:val="007C04D1"/>
    <w:rsid w:val="007C34D2"/>
    <w:rsid w:val="007C4C6C"/>
    <w:rsid w:val="007C6094"/>
    <w:rsid w:val="007C6974"/>
    <w:rsid w:val="007C6BF4"/>
    <w:rsid w:val="007D0C1A"/>
    <w:rsid w:val="007D138D"/>
    <w:rsid w:val="007D20F6"/>
    <w:rsid w:val="007D7AAF"/>
    <w:rsid w:val="007E1405"/>
    <w:rsid w:val="007E1A53"/>
    <w:rsid w:val="007E203A"/>
    <w:rsid w:val="007E2D9B"/>
    <w:rsid w:val="007E427C"/>
    <w:rsid w:val="007E7FC0"/>
    <w:rsid w:val="007F00B1"/>
    <w:rsid w:val="007F23AE"/>
    <w:rsid w:val="007F3C4D"/>
    <w:rsid w:val="007F57D3"/>
    <w:rsid w:val="007F59C6"/>
    <w:rsid w:val="007F5A76"/>
    <w:rsid w:val="007F6623"/>
    <w:rsid w:val="007F6CC1"/>
    <w:rsid w:val="007F789B"/>
    <w:rsid w:val="007F7BA7"/>
    <w:rsid w:val="007F7C08"/>
    <w:rsid w:val="00800FE1"/>
    <w:rsid w:val="008012FA"/>
    <w:rsid w:val="0080192D"/>
    <w:rsid w:val="00801A8E"/>
    <w:rsid w:val="00802685"/>
    <w:rsid w:val="008044CD"/>
    <w:rsid w:val="008064C5"/>
    <w:rsid w:val="00807CA4"/>
    <w:rsid w:val="008100CD"/>
    <w:rsid w:val="008101E6"/>
    <w:rsid w:val="00811007"/>
    <w:rsid w:val="00811C59"/>
    <w:rsid w:val="008153B4"/>
    <w:rsid w:val="008160D6"/>
    <w:rsid w:val="0082021A"/>
    <w:rsid w:val="00820BE8"/>
    <w:rsid w:val="00821FB3"/>
    <w:rsid w:val="00822A02"/>
    <w:rsid w:val="00822B34"/>
    <w:rsid w:val="00827CAB"/>
    <w:rsid w:val="008353F7"/>
    <w:rsid w:val="00836A5C"/>
    <w:rsid w:val="00841433"/>
    <w:rsid w:val="0084361B"/>
    <w:rsid w:val="008441F3"/>
    <w:rsid w:val="00846639"/>
    <w:rsid w:val="008523BC"/>
    <w:rsid w:val="0085468F"/>
    <w:rsid w:val="00860EC7"/>
    <w:rsid w:val="00863E24"/>
    <w:rsid w:val="008719DE"/>
    <w:rsid w:val="008730B3"/>
    <w:rsid w:val="008735F0"/>
    <w:rsid w:val="0087670C"/>
    <w:rsid w:val="008775AB"/>
    <w:rsid w:val="00880E6B"/>
    <w:rsid w:val="008813D8"/>
    <w:rsid w:val="008870D2"/>
    <w:rsid w:val="00887621"/>
    <w:rsid w:val="008902D0"/>
    <w:rsid w:val="0089247F"/>
    <w:rsid w:val="008925C0"/>
    <w:rsid w:val="00893762"/>
    <w:rsid w:val="008A26C3"/>
    <w:rsid w:val="008A56B7"/>
    <w:rsid w:val="008A5825"/>
    <w:rsid w:val="008A5FA6"/>
    <w:rsid w:val="008A6DD1"/>
    <w:rsid w:val="008A7958"/>
    <w:rsid w:val="008B09E7"/>
    <w:rsid w:val="008B1A23"/>
    <w:rsid w:val="008B249B"/>
    <w:rsid w:val="008B5F0D"/>
    <w:rsid w:val="008B6DD9"/>
    <w:rsid w:val="008C1D60"/>
    <w:rsid w:val="008C4415"/>
    <w:rsid w:val="008C4A80"/>
    <w:rsid w:val="008C4F20"/>
    <w:rsid w:val="008C7780"/>
    <w:rsid w:val="008D013D"/>
    <w:rsid w:val="008D0B16"/>
    <w:rsid w:val="008D2873"/>
    <w:rsid w:val="008D2DD6"/>
    <w:rsid w:val="008D4666"/>
    <w:rsid w:val="008D5E3F"/>
    <w:rsid w:val="008E4A86"/>
    <w:rsid w:val="008E70D9"/>
    <w:rsid w:val="008E7390"/>
    <w:rsid w:val="008E7407"/>
    <w:rsid w:val="008F045C"/>
    <w:rsid w:val="008F0F6E"/>
    <w:rsid w:val="008F21B8"/>
    <w:rsid w:val="008F2E36"/>
    <w:rsid w:val="008F5E30"/>
    <w:rsid w:val="008F67D5"/>
    <w:rsid w:val="00901D7B"/>
    <w:rsid w:val="00902484"/>
    <w:rsid w:val="0090693D"/>
    <w:rsid w:val="009106C8"/>
    <w:rsid w:val="009134E9"/>
    <w:rsid w:val="0091574C"/>
    <w:rsid w:val="00916608"/>
    <w:rsid w:val="00917B76"/>
    <w:rsid w:val="00921A48"/>
    <w:rsid w:val="00921A7E"/>
    <w:rsid w:val="00925CFF"/>
    <w:rsid w:val="0092655F"/>
    <w:rsid w:val="00927432"/>
    <w:rsid w:val="0092799F"/>
    <w:rsid w:val="00927C70"/>
    <w:rsid w:val="00927FD2"/>
    <w:rsid w:val="00930627"/>
    <w:rsid w:val="00932AB8"/>
    <w:rsid w:val="00932D26"/>
    <w:rsid w:val="00932E2B"/>
    <w:rsid w:val="00935519"/>
    <w:rsid w:val="00936F11"/>
    <w:rsid w:val="0093752F"/>
    <w:rsid w:val="009377BA"/>
    <w:rsid w:val="0094014A"/>
    <w:rsid w:val="00941175"/>
    <w:rsid w:val="009452FA"/>
    <w:rsid w:val="00945D3B"/>
    <w:rsid w:val="00946AA2"/>
    <w:rsid w:val="00950725"/>
    <w:rsid w:val="0095368E"/>
    <w:rsid w:val="00954CB7"/>
    <w:rsid w:val="009554DB"/>
    <w:rsid w:val="009604A5"/>
    <w:rsid w:val="009606BF"/>
    <w:rsid w:val="009608E9"/>
    <w:rsid w:val="00961897"/>
    <w:rsid w:val="00966912"/>
    <w:rsid w:val="009671C6"/>
    <w:rsid w:val="00970AF7"/>
    <w:rsid w:val="00971B1F"/>
    <w:rsid w:val="00976387"/>
    <w:rsid w:val="00976989"/>
    <w:rsid w:val="00976F9F"/>
    <w:rsid w:val="009776D7"/>
    <w:rsid w:val="00977EA7"/>
    <w:rsid w:val="0098048F"/>
    <w:rsid w:val="00980537"/>
    <w:rsid w:val="009850C3"/>
    <w:rsid w:val="00985524"/>
    <w:rsid w:val="00985D4A"/>
    <w:rsid w:val="00987B1E"/>
    <w:rsid w:val="00990AF1"/>
    <w:rsid w:val="00990D6D"/>
    <w:rsid w:val="00992C87"/>
    <w:rsid w:val="0099358D"/>
    <w:rsid w:val="00996A5D"/>
    <w:rsid w:val="009A13C3"/>
    <w:rsid w:val="009A171B"/>
    <w:rsid w:val="009A245B"/>
    <w:rsid w:val="009A5AD0"/>
    <w:rsid w:val="009B019D"/>
    <w:rsid w:val="009B1D56"/>
    <w:rsid w:val="009B679A"/>
    <w:rsid w:val="009B751F"/>
    <w:rsid w:val="009C18EA"/>
    <w:rsid w:val="009C3704"/>
    <w:rsid w:val="009C557D"/>
    <w:rsid w:val="009C67F0"/>
    <w:rsid w:val="009C68B7"/>
    <w:rsid w:val="009C7CE2"/>
    <w:rsid w:val="009C7FA7"/>
    <w:rsid w:val="009D09B7"/>
    <w:rsid w:val="009D15B8"/>
    <w:rsid w:val="009D2D67"/>
    <w:rsid w:val="009E0304"/>
    <w:rsid w:val="009E1243"/>
    <w:rsid w:val="009E502E"/>
    <w:rsid w:val="009E5180"/>
    <w:rsid w:val="009E5EF8"/>
    <w:rsid w:val="009F0838"/>
    <w:rsid w:val="009F5303"/>
    <w:rsid w:val="00A0150A"/>
    <w:rsid w:val="00A0773D"/>
    <w:rsid w:val="00A121A7"/>
    <w:rsid w:val="00A15E1B"/>
    <w:rsid w:val="00A17DDC"/>
    <w:rsid w:val="00A17EAA"/>
    <w:rsid w:val="00A200C9"/>
    <w:rsid w:val="00A21FA1"/>
    <w:rsid w:val="00A23E43"/>
    <w:rsid w:val="00A24EE2"/>
    <w:rsid w:val="00A25ABC"/>
    <w:rsid w:val="00A272AF"/>
    <w:rsid w:val="00A27356"/>
    <w:rsid w:val="00A30AF6"/>
    <w:rsid w:val="00A32384"/>
    <w:rsid w:val="00A341D4"/>
    <w:rsid w:val="00A359A5"/>
    <w:rsid w:val="00A37343"/>
    <w:rsid w:val="00A40AA9"/>
    <w:rsid w:val="00A4692F"/>
    <w:rsid w:val="00A502F7"/>
    <w:rsid w:val="00A514E7"/>
    <w:rsid w:val="00A5294D"/>
    <w:rsid w:val="00A536D1"/>
    <w:rsid w:val="00A53F1B"/>
    <w:rsid w:val="00A5763E"/>
    <w:rsid w:val="00A616BF"/>
    <w:rsid w:val="00A70E6A"/>
    <w:rsid w:val="00A74D70"/>
    <w:rsid w:val="00A7558D"/>
    <w:rsid w:val="00A75C9F"/>
    <w:rsid w:val="00A77782"/>
    <w:rsid w:val="00A81E89"/>
    <w:rsid w:val="00A8252F"/>
    <w:rsid w:val="00A83111"/>
    <w:rsid w:val="00A840AE"/>
    <w:rsid w:val="00A8458D"/>
    <w:rsid w:val="00A87159"/>
    <w:rsid w:val="00A92469"/>
    <w:rsid w:val="00A94D59"/>
    <w:rsid w:val="00A95505"/>
    <w:rsid w:val="00AA17E6"/>
    <w:rsid w:val="00AA3023"/>
    <w:rsid w:val="00AA6E28"/>
    <w:rsid w:val="00AA6F62"/>
    <w:rsid w:val="00AB05C6"/>
    <w:rsid w:val="00AB0B45"/>
    <w:rsid w:val="00AB18F6"/>
    <w:rsid w:val="00AB58D2"/>
    <w:rsid w:val="00AB6377"/>
    <w:rsid w:val="00AB68DC"/>
    <w:rsid w:val="00AC28B5"/>
    <w:rsid w:val="00AC54BB"/>
    <w:rsid w:val="00AD23E5"/>
    <w:rsid w:val="00AD37C8"/>
    <w:rsid w:val="00AD3D4D"/>
    <w:rsid w:val="00AD4703"/>
    <w:rsid w:val="00AD534C"/>
    <w:rsid w:val="00AD53A4"/>
    <w:rsid w:val="00AE15E4"/>
    <w:rsid w:val="00AE378D"/>
    <w:rsid w:val="00AE3C82"/>
    <w:rsid w:val="00AE56BA"/>
    <w:rsid w:val="00AE6F5A"/>
    <w:rsid w:val="00AE7398"/>
    <w:rsid w:val="00AF00EB"/>
    <w:rsid w:val="00AF21E1"/>
    <w:rsid w:val="00AF3611"/>
    <w:rsid w:val="00AF4E9C"/>
    <w:rsid w:val="00AF58DB"/>
    <w:rsid w:val="00AF6068"/>
    <w:rsid w:val="00AF6564"/>
    <w:rsid w:val="00B01A34"/>
    <w:rsid w:val="00B024F3"/>
    <w:rsid w:val="00B10401"/>
    <w:rsid w:val="00B1090C"/>
    <w:rsid w:val="00B12B5D"/>
    <w:rsid w:val="00B13FCE"/>
    <w:rsid w:val="00B14881"/>
    <w:rsid w:val="00B1524B"/>
    <w:rsid w:val="00B1717A"/>
    <w:rsid w:val="00B20078"/>
    <w:rsid w:val="00B2068B"/>
    <w:rsid w:val="00B23366"/>
    <w:rsid w:val="00B23A0E"/>
    <w:rsid w:val="00B24931"/>
    <w:rsid w:val="00B2502C"/>
    <w:rsid w:val="00B26A52"/>
    <w:rsid w:val="00B27448"/>
    <w:rsid w:val="00B2761F"/>
    <w:rsid w:val="00B3227F"/>
    <w:rsid w:val="00B3347E"/>
    <w:rsid w:val="00B337CC"/>
    <w:rsid w:val="00B358F1"/>
    <w:rsid w:val="00B36900"/>
    <w:rsid w:val="00B4545A"/>
    <w:rsid w:val="00B4559D"/>
    <w:rsid w:val="00B4574E"/>
    <w:rsid w:val="00B50251"/>
    <w:rsid w:val="00B5097E"/>
    <w:rsid w:val="00B52A77"/>
    <w:rsid w:val="00B52AFF"/>
    <w:rsid w:val="00B53C3F"/>
    <w:rsid w:val="00B56BC9"/>
    <w:rsid w:val="00B56EA5"/>
    <w:rsid w:val="00B625CD"/>
    <w:rsid w:val="00B63361"/>
    <w:rsid w:val="00B6525F"/>
    <w:rsid w:val="00B65984"/>
    <w:rsid w:val="00B70321"/>
    <w:rsid w:val="00B71BE2"/>
    <w:rsid w:val="00B727C9"/>
    <w:rsid w:val="00B80D92"/>
    <w:rsid w:val="00B815B8"/>
    <w:rsid w:val="00B82D34"/>
    <w:rsid w:val="00B836E1"/>
    <w:rsid w:val="00B8376A"/>
    <w:rsid w:val="00B83ADF"/>
    <w:rsid w:val="00B84265"/>
    <w:rsid w:val="00B90725"/>
    <w:rsid w:val="00B92F41"/>
    <w:rsid w:val="00B93107"/>
    <w:rsid w:val="00B96F43"/>
    <w:rsid w:val="00B97715"/>
    <w:rsid w:val="00BA079E"/>
    <w:rsid w:val="00BA318F"/>
    <w:rsid w:val="00BA41F4"/>
    <w:rsid w:val="00BA5752"/>
    <w:rsid w:val="00BB0697"/>
    <w:rsid w:val="00BB382F"/>
    <w:rsid w:val="00BB3DC9"/>
    <w:rsid w:val="00BB4174"/>
    <w:rsid w:val="00BB4FFB"/>
    <w:rsid w:val="00BB5229"/>
    <w:rsid w:val="00BB6A79"/>
    <w:rsid w:val="00BC1419"/>
    <w:rsid w:val="00BC18F0"/>
    <w:rsid w:val="00BC1B92"/>
    <w:rsid w:val="00BC3CBE"/>
    <w:rsid w:val="00BC6036"/>
    <w:rsid w:val="00BC68D2"/>
    <w:rsid w:val="00BC7009"/>
    <w:rsid w:val="00BC79BE"/>
    <w:rsid w:val="00BD140D"/>
    <w:rsid w:val="00BD43DB"/>
    <w:rsid w:val="00BD5328"/>
    <w:rsid w:val="00BD5ABF"/>
    <w:rsid w:val="00BD7FEA"/>
    <w:rsid w:val="00BE1426"/>
    <w:rsid w:val="00BE2930"/>
    <w:rsid w:val="00BE3B09"/>
    <w:rsid w:val="00BE4E85"/>
    <w:rsid w:val="00BE59E0"/>
    <w:rsid w:val="00BE794C"/>
    <w:rsid w:val="00BE7E97"/>
    <w:rsid w:val="00BF48C6"/>
    <w:rsid w:val="00BF50EB"/>
    <w:rsid w:val="00C003D2"/>
    <w:rsid w:val="00C018B7"/>
    <w:rsid w:val="00C0238E"/>
    <w:rsid w:val="00C03A85"/>
    <w:rsid w:val="00C041E1"/>
    <w:rsid w:val="00C06333"/>
    <w:rsid w:val="00C066FC"/>
    <w:rsid w:val="00C06A7D"/>
    <w:rsid w:val="00C07CF1"/>
    <w:rsid w:val="00C11B4E"/>
    <w:rsid w:val="00C11CC2"/>
    <w:rsid w:val="00C11E6C"/>
    <w:rsid w:val="00C11FC9"/>
    <w:rsid w:val="00C14AED"/>
    <w:rsid w:val="00C20169"/>
    <w:rsid w:val="00C20564"/>
    <w:rsid w:val="00C20F83"/>
    <w:rsid w:val="00C22550"/>
    <w:rsid w:val="00C22D84"/>
    <w:rsid w:val="00C243A4"/>
    <w:rsid w:val="00C251C7"/>
    <w:rsid w:val="00C25B02"/>
    <w:rsid w:val="00C3123F"/>
    <w:rsid w:val="00C32976"/>
    <w:rsid w:val="00C34139"/>
    <w:rsid w:val="00C344F0"/>
    <w:rsid w:val="00C347F8"/>
    <w:rsid w:val="00C34A07"/>
    <w:rsid w:val="00C36628"/>
    <w:rsid w:val="00C36947"/>
    <w:rsid w:val="00C40B04"/>
    <w:rsid w:val="00C42789"/>
    <w:rsid w:val="00C42886"/>
    <w:rsid w:val="00C46431"/>
    <w:rsid w:val="00C46AE8"/>
    <w:rsid w:val="00C46B77"/>
    <w:rsid w:val="00C477A6"/>
    <w:rsid w:val="00C500F0"/>
    <w:rsid w:val="00C5097E"/>
    <w:rsid w:val="00C51C0C"/>
    <w:rsid w:val="00C525EF"/>
    <w:rsid w:val="00C53209"/>
    <w:rsid w:val="00C54765"/>
    <w:rsid w:val="00C5701B"/>
    <w:rsid w:val="00C57929"/>
    <w:rsid w:val="00C57E63"/>
    <w:rsid w:val="00C6062B"/>
    <w:rsid w:val="00C60E57"/>
    <w:rsid w:val="00C61FCA"/>
    <w:rsid w:val="00C62566"/>
    <w:rsid w:val="00C65068"/>
    <w:rsid w:val="00C66219"/>
    <w:rsid w:val="00C736A2"/>
    <w:rsid w:val="00C7435B"/>
    <w:rsid w:val="00C76DA6"/>
    <w:rsid w:val="00C77ADE"/>
    <w:rsid w:val="00C8428C"/>
    <w:rsid w:val="00C84991"/>
    <w:rsid w:val="00C85064"/>
    <w:rsid w:val="00C8586F"/>
    <w:rsid w:val="00C908C6"/>
    <w:rsid w:val="00C92C55"/>
    <w:rsid w:val="00C9313E"/>
    <w:rsid w:val="00C954BE"/>
    <w:rsid w:val="00C9599B"/>
    <w:rsid w:val="00C96079"/>
    <w:rsid w:val="00C96581"/>
    <w:rsid w:val="00C96895"/>
    <w:rsid w:val="00C96DCA"/>
    <w:rsid w:val="00C97648"/>
    <w:rsid w:val="00CA078E"/>
    <w:rsid w:val="00CA168F"/>
    <w:rsid w:val="00CA21D6"/>
    <w:rsid w:val="00CA2786"/>
    <w:rsid w:val="00CA4308"/>
    <w:rsid w:val="00CA44F4"/>
    <w:rsid w:val="00CA4CD4"/>
    <w:rsid w:val="00CA6F57"/>
    <w:rsid w:val="00CB3243"/>
    <w:rsid w:val="00CB3E40"/>
    <w:rsid w:val="00CB5173"/>
    <w:rsid w:val="00CB596B"/>
    <w:rsid w:val="00CB6B5B"/>
    <w:rsid w:val="00CB6EB0"/>
    <w:rsid w:val="00CC5641"/>
    <w:rsid w:val="00CC7E10"/>
    <w:rsid w:val="00CD1E52"/>
    <w:rsid w:val="00CD24D3"/>
    <w:rsid w:val="00CD6B8F"/>
    <w:rsid w:val="00CE03C1"/>
    <w:rsid w:val="00CE3517"/>
    <w:rsid w:val="00CE4BC9"/>
    <w:rsid w:val="00CE5C69"/>
    <w:rsid w:val="00CE7420"/>
    <w:rsid w:val="00CF2641"/>
    <w:rsid w:val="00CF4790"/>
    <w:rsid w:val="00CF5A6C"/>
    <w:rsid w:val="00CF5FF3"/>
    <w:rsid w:val="00CF68FF"/>
    <w:rsid w:val="00CF71E9"/>
    <w:rsid w:val="00CF7E87"/>
    <w:rsid w:val="00D00BA8"/>
    <w:rsid w:val="00D0245C"/>
    <w:rsid w:val="00D03AC1"/>
    <w:rsid w:val="00D065BB"/>
    <w:rsid w:val="00D07647"/>
    <w:rsid w:val="00D07933"/>
    <w:rsid w:val="00D10233"/>
    <w:rsid w:val="00D1290A"/>
    <w:rsid w:val="00D14220"/>
    <w:rsid w:val="00D15B3F"/>
    <w:rsid w:val="00D1610A"/>
    <w:rsid w:val="00D173B3"/>
    <w:rsid w:val="00D21439"/>
    <w:rsid w:val="00D2210F"/>
    <w:rsid w:val="00D2230F"/>
    <w:rsid w:val="00D23747"/>
    <w:rsid w:val="00D26E83"/>
    <w:rsid w:val="00D302D0"/>
    <w:rsid w:val="00D30873"/>
    <w:rsid w:val="00D341BF"/>
    <w:rsid w:val="00D37E07"/>
    <w:rsid w:val="00D417E9"/>
    <w:rsid w:val="00D41E0D"/>
    <w:rsid w:val="00D47475"/>
    <w:rsid w:val="00D505C0"/>
    <w:rsid w:val="00D52D3C"/>
    <w:rsid w:val="00D54A98"/>
    <w:rsid w:val="00D55847"/>
    <w:rsid w:val="00D561A4"/>
    <w:rsid w:val="00D56B01"/>
    <w:rsid w:val="00D607CA"/>
    <w:rsid w:val="00D62FE8"/>
    <w:rsid w:val="00D6525D"/>
    <w:rsid w:val="00D65E43"/>
    <w:rsid w:val="00D66538"/>
    <w:rsid w:val="00D6700D"/>
    <w:rsid w:val="00D70876"/>
    <w:rsid w:val="00D71D0B"/>
    <w:rsid w:val="00D72E95"/>
    <w:rsid w:val="00D73B24"/>
    <w:rsid w:val="00D83DA8"/>
    <w:rsid w:val="00D8763A"/>
    <w:rsid w:val="00D91D2D"/>
    <w:rsid w:val="00D937BA"/>
    <w:rsid w:val="00D9462F"/>
    <w:rsid w:val="00D9513D"/>
    <w:rsid w:val="00D97888"/>
    <w:rsid w:val="00D97C91"/>
    <w:rsid w:val="00DA02E1"/>
    <w:rsid w:val="00DA5DC0"/>
    <w:rsid w:val="00DB19D7"/>
    <w:rsid w:val="00DB4F4F"/>
    <w:rsid w:val="00DB637F"/>
    <w:rsid w:val="00DB7B41"/>
    <w:rsid w:val="00DB7F82"/>
    <w:rsid w:val="00DC1336"/>
    <w:rsid w:val="00DC1904"/>
    <w:rsid w:val="00DC433E"/>
    <w:rsid w:val="00DC4A28"/>
    <w:rsid w:val="00DD13AB"/>
    <w:rsid w:val="00DD3431"/>
    <w:rsid w:val="00DD4371"/>
    <w:rsid w:val="00DD5C0E"/>
    <w:rsid w:val="00DD711F"/>
    <w:rsid w:val="00DE3358"/>
    <w:rsid w:val="00DE4659"/>
    <w:rsid w:val="00DE49F6"/>
    <w:rsid w:val="00DE5B0A"/>
    <w:rsid w:val="00DE6F87"/>
    <w:rsid w:val="00DF0A3D"/>
    <w:rsid w:val="00DF1E6C"/>
    <w:rsid w:val="00DF30DF"/>
    <w:rsid w:val="00E0052D"/>
    <w:rsid w:val="00E0088C"/>
    <w:rsid w:val="00E0184E"/>
    <w:rsid w:val="00E02B9E"/>
    <w:rsid w:val="00E02C5D"/>
    <w:rsid w:val="00E0378A"/>
    <w:rsid w:val="00E03ABE"/>
    <w:rsid w:val="00E04A0B"/>
    <w:rsid w:val="00E07645"/>
    <w:rsid w:val="00E106BD"/>
    <w:rsid w:val="00E137FE"/>
    <w:rsid w:val="00E13BB9"/>
    <w:rsid w:val="00E13DD7"/>
    <w:rsid w:val="00E16DA5"/>
    <w:rsid w:val="00E30409"/>
    <w:rsid w:val="00E30F35"/>
    <w:rsid w:val="00E3355D"/>
    <w:rsid w:val="00E336F8"/>
    <w:rsid w:val="00E35076"/>
    <w:rsid w:val="00E351A6"/>
    <w:rsid w:val="00E35232"/>
    <w:rsid w:val="00E3746A"/>
    <w:rsid w:val="00E424CC"/>
    <w:rsid w:val="00E44312"/>
    <w:rsid w:val="00E45486"/>
    <w:rsid w:val="00E4557E"/>
    <w:rsid w:val="00E457BC"/>
    <w:rsid w:val="00E469B4"/>
    <w:rsid w:val="00E508ED"/>
    <w:rsid w:val="00E51635"/>
    <w:rsid w:val="00E532F3"/>
    <w:rsid w:val="00E546CD"/>
    <w:rsid w:val="00E56414"/>
    <w:rsid w:val="00E60EBB"/>
    <w:rsid w:val="00E63492"/>
    <w:rsid w:val="00E63ABA"/>
    <w:rsid w:val="00E649DC"/>
    <w:rsid w:val="00E65D25"/>
    <w:rsid w:val="00E661A3"/>
    <w:rsid w:val="00E668E6"/>
    <w:rsid w:val="00E71C83"/>
    <w:rsid w:val="00E73EEF"/>
    <w:rsid w:val="00E774AC"/>
    <w:rsid w:val="00E774F5"/>
    <w:rsid w:val="00E81F6A"/>
    <w:rsid w:val="00E8444B"/>
    <w:rsid w:val="00E84B5B"/>
    <w:rsid w:val="00E85077"/>
    <w:rsid w:val="00E86DCC"/>
    <w:rsid w:val="00E90DF2"/>
    <w:rsid w:val="00E91086"/>
    <w:rsid w:val="00E912A8"/>
    <w:rsid w:val="00E933D1"/>
    <w:rsid w:val="00EA29A5"/>
    <w:rsid w:val="00EA3891"/>
    <w:rsid w:val="00EA6C4D"/>
    <w:rsid w:val="00EA7012"/>
    <w:rsid w:val="00EA70FA"/>
    <w:rsid w:val="00EB31DA"/>
    <w:rsid w:val="00EB5893"/>
    <w:rsid w:val="00EB6022"/>
    <w:rsid w:val="00EC5A39"/>
    <w:rsid w:val="00EC6A2D"/>
    <w:rsid w:val="00EC71F5"/>
    <w:rsid w:val="00EC7379"/>
    <w:rsid w:val="00EC7EAB"/>
    <w:rsid w:val="00ED0581"/>
    <w:rsid w:val="00ED07A4"/>
    <w:rsid w:val="00ED1231"/>
    <w:rsid w:val="00ED38AC"/>
    <w:rsid w:val="00ED5B20"/>
    <w:rsid w:val="00ED79D9"/>
    <w:rsid w:val="00ED79DA"/>
    <w:rsid w:val="00EE06F1"/>
    <w:rsid w:val="00EE1B71"/>
    <w:rsid w:val="00EE1C24"/>
    <w:rsid w:val="00EE2F6B"/>
    <w:rsid w:val="00EE344C"/>
    <w:rsid w:val="00EE4516"/>
    <w:rsid w:val="00EE4E29"/>
    <w:rsid w:val="00EE63FD"/>
    <w:rsid w:val="00EE7916"/>
    <w:rsid w:val="00EF1B49"/>
    <w:rsid w:val="00EF1FD3"/>
    <w:rsid w:val="00EF208B"/>
    <w:rsid w:val="00EF3B0C"/>
    <w:rsid w:val="00EF5F9E"/>
    <w:rsid w:val="00EF6D3C"/>
    <w:rsid w:val="00EF773E"/>
    <w:rsid w:val="00F002F0"/>
    <w:rsid w:val="00F0080E"/>
    <w:rsid w:val="00F0348E"/>
    <w:rsid w:val="00F03493"/>
    <w:rsid w:val="00F04581"/>
    <w:rsid w:val="00F066EF"/>
    <w:rsid w:val="00F10034"/>
    <w:rsid w:val="00F1380A"/>
    <w:rsid w:val="00F143A3"/>
    <w:rsid w:val="00F144E5"/>
    <w:rsid w:val="00F1529F"/>
    <w:rsid w:val="00F17660"/>
    <w:rsid w:val="00F17E78"/>
    <w:rsid w:val="00F215F8"/>
    <w:rsid w:val="00F24442"/>
    <w:rsid w:val="00F26BB4"/>
    <w:rsid w:val="00F3209B"/>
    <w:rsid w:val="00F3366E"/>
    <w:rsid w:val="00F34230"/>
    <w:rsid w:val="00F366EC"/>
    <w:rsid w:val="00F41FA0"/>
    <w:rsid w:val="00F43BF6"/>
    <w:rsid w:val="00F44CDD"/>
    <w:rsid w:val="00F533FF"/>
    <w:rsid w:val="00F537F7"/>
    <w:rsid w:val="00F53EFB"/>
    <w:rsid w:val="00F5490F"/>
    <w:rsid w:val="00F550EB"/>
    <w:rsid w:val="00F60531"/>
    <w:rsid w:val="00F63416"/>
    <w:rsid w:val="00F63CB8"/>
    <w:rsid w:val="00F645E7"/>
    <w:rsid w:val="00F671F2"/>
    <w:rsid w:val="00F70B29"/>
    <w:rsid w:val="00F751B9"/>
    <w:rsid w:val="00F76E4E"/>
    <w:rsid w:val="00F771E9"/>
    <w:rsid w:val="00F80312"/>
    <w:rsid w:val="00F81CF4"/>
    <w:rsid w:val="00F81E3E"/>
    <w:rsid w:val="00F81EC7"/>
    <w:rsid w:val="00F82907"/>
    <w:rsid w:val="00F82994"/>
    <w:rsid w:val="00F90A01"/>
    <w:rsid w:val="00F91571"/>
    <w:rsid w:val="00F915AD"/>
    <w:rsid w:val="00F92E6D"/>
    <w:rsid w:val="00F94601"/>
    <w:rsid w:val="00F9614D"/>
    <w:rsid w:val="00F9700A"/>
    <w:rsid w:val="00FA0B15"/>
    <w:rsid w:val="00FA7ABD"/>
    <w:rsid w:val="00FB0E90"/>
    <w:rsid w:val="00FB1692"/>
    <w:rsid w:val="00FB1893"/>
    <w:rsid w:val="00FB3648"/>
    <w:rsid w:val="00FB53FF"/>
    <w:rsid w:val="00FB57AF"/>
    <w:rsid w:val="00FB6892"/>
    <w:rsid w:val="00FB6B4D"/>
    <w:rsid w:val="00FC1177"/>
    <w:rsid w:val="00FC1E05"/>
    <w:rsid w:val="00FC2129"/>
    <w:rsid w:val="00FC2A5C"/>
    <w:rsid w:val="00FC39DC"/>
    <w:rsid w:val="00FC467E"/>
    <w:rsid w:val="00FC4DE3"/>
    <w:rsid w:val="00FC4E99"/>
    <w:rsid w:val="00FD0F0B"/>
    <w:rsid w:val="00FD486C"/>
    <w:rsid w:val="00FD5F5B"/>
    <w:rsid w:val="00FD7DFB"/>
    <w:rsid w:val="00FE1340"/>
    <w:rsid w:val="00FE2BF6"/>
    <w:rsid w:val="00FE52A6"/>
    <w:rsid w:val="00FE66EC"/>
    <w:rsid w:val="00FE6855"/>
    <w:rsid w:val="00FF341B"/>
    <w:rsid w:val="00FF34CC"/>
    <w:rsid w:val="00FF35BD"/>
    <w:rsid w:val="00FF3F4E"/>
    <w:rsid w:val="00FF4413"/>
    <w:rsid w:val="00FF4FE3"/>
    <w:rsid w:val="00FF5DCC"/>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FC3587-F7F8-4AE6-9B44-DDA31866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4E7B89"/>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D12"/>
    <w:pPr>
      <w:tabs>
        <w:tab w:val="center" w:pos="4680"/>
        <w:tab w:val="right" w:pos="9360"/>
      </w:tabs>
    </w:pPr>
  </w:style>
  <w:style w:type="character" w:customStyle="1" w:styleId="HeaderChar">
    <w:name w:val="Header Char"/>
    <w:basedOn w:val="DefaultParagraphFont"/>
    <w:link w:val="Header"/>
    <w:uiPriority w:val="99"/>
    <w:rsid w:val="00275D12"/>
    <w:rPr>
      <w:rFonts w:cs="Times New Roman"/>
      <w:szCs w:val="24"/>
    </w:rPr>
  </w:style>
  <w:style w:type="paragraph" w:styleId="Footer">
    <w:name w:val="footer"/>
    <w:basedOn w:val="Normal"/>
    <w:link w:val="FooterChar"/>
    <w:uiPriority w:val="99"/>
    <w:unhideWhenUsed/>
    <w:rsid w:val="00275D12"/>
    <w:pPr>
      <w:tabs>
        <w:tab w:val="center" w:pos="4680"/>
        <w:tab w:val="right" w:pos="9360"/>
      </w:tabs>
    </w:pPr>
  </w:style>
  <w:style w:type="character" w:customStyle="1" w:styleId="FooterChar">
    <w:name w:val="Footer Char"/>
    <w:basedOn w:val="DefaultParagraphFont"/>
    <w:link w:val="Footer"/>
    <w:uiPriority w:val="99"/>
    <w:rsid w:val="00275D12"/>
    <w:rPr>
      <w:rFonts w:cs="Times New Roman"/>
      <w:szCs w:val="24"/>
    </w:rPr>
  </w:style>
  <w:style w:type="paragraph" w:styleId="BalloonText">
    <w:name w:val="Balloon Text"/>
    <w:basedOn w:val="Normal"/>
    <w:link w:val="BalloonTextChar"/>
    <w:uiPriority w:val="99"/>
    <w:semiHidden/>
    <w:unhideWhenUsed/>
    <w:rsid w:val="00275D12"/>
    <w:rPr>
      <w:rFonts w:ascii="Tahoma" w:hAnsi="Tahoma" w:cs="Tahoma"/>
      <w:sz w:val="16"/>
      <w:szCs w:val="16"/>
    </w:rPr>
  </w:style>
  <w:style w:type="character" w:customStyle="1" w:styleId="BalloonTextChar">
    <w:name w:val="Balloon Text Char"/>
    <w:basedOn w:val="DefaultParagraphFont"/>
    <w:link w:val="BalloonText"/>
    <w:uiPriority w:val="99"/>
    <w:semiHidden/>
    <w:rsid w:val="00275D12"/>
    <w:rPr>
      <w:rFonts w:ascii="Tahoma" w:hAnsi="Tahoma" w:cs="Tahoma"/>
      <w:sz w:val="16"/>
      <w:szCs w:val="16"/>
    </w:rPr>
  </w:style>
  <w:style w:type="paragraph" w:customStyle="1" w:styleId="Default">
    <w:name w:val="Default"/>
    <w:rsid w:val="00275D12"/>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FootnoteText">
    <w:name w:val="footnote text"/>
    <w:basedOn w:val="Normal"/>
    <w:link w:val="FootnoteTextChar"/>
    <w:uiPriority w:val="99"/>
    <w:semiHidden/>
    <w:unhideWhenUsed/>
    <w:rsid w:val="001D0379"/>
    <w:rPr>
      <w:sz w:val="20"/>
      <w:szCs w:val="20"/>
    </w:rPr>
  </w:style>
  <w:style w:type="character" w:customStyle="1" w:styleId="FootnoteTextChar">
    <w:name w:val="Footnote Text Char"/>
    <w:basedOn w:val="DefaultParagraphFont"/>
    <w:link w:val="FootnoteText"/>
    <w:uiPriority w:val="99"/>
    <w:semiHidden/>
    <w:rsid w:val="001D0379"/>
    <w:rPr>
      <w:rFonts w:cs="Times New Roman"/>
      <w:sz w:val="20"/>
      <w:szCs w:val="20"/>
    </w:rPr>
  </w:style>
  <w:style w:type="character" w:styleId="FootnoteReference">
    <w:name w:val="footnote reference"/>
    <w:basedOn w:val="DefaultParagraphFont"/>
    <w:uiPriority w:val="99"/>
    <w:semiHidden/>
    <w:unhideWhenUsed/>
    <w:rsid w:val="001D0379"/>
    <w:rPr>
      <w:vertAlign w:val="superscript"/>
    </w:rPr>
  </w:style>
  <w:style w:type="character" w:styleId="Hyperlink">
    <w:name w:val="Hyperlink"/>
    <w:basedOn w:val="DefaultParagraphFont"/>
    <w:uiPriority w:val="99"/>
    <w:unhideWhenUsed/>
    <w:rsid w:val="001D0379"/>
    <w:rPr>
      <w:color w:val="0000FF" w:themeColor="hyperlink"/>
      <w:u w:val="single"/>
    </w:rPr>
  </w:style>
  <w:style w:type="paragraph" w:styleId="ListParagraph">
    <w:name w:val="List Paragraph"/>
    <w:basedOn w:val="Normal"/>
    <w:uiPriority w:val="34"/>
    <w:qFormat/>
    <w:rsid w:val="00B97715"/>
    <w:pPr>
      <w:ind w:left="720"/>
      <w:contextualSpacing/>
    </w:pPr>
  </w:style>
  <w:style w:type="table" w:styleId="TableGrid">
    <w:name w:val="Table Grid"/>
    <w:basedOn w:val="TableNormal"/>
    <w:uiPriority w:val="59"/>
    <w:rsid w:val="00721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EQ.VWSettlement@nebrask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DEQ.VWSettlement@nebraska.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vwenvironmentalmitigationtrust.com/sites/default/files/2018-05/Final%20Filed%20Dkt%2051-1%20%20State%20Beneficiary%20Trust%20Agreement_0.pdf" TargetMode="External"/><Relationship Id="rId1" Type="http://schemas.openxmlformats.org/officeDocument/2006/relationships/hyperlink" Target="http://deq.ne.gov/NDEQProg.nsf/OnWeb/AirV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FC33D-3102-4F64-87E5-76A63431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Randy</dc:creator>
  <cp:lastModifiedBy>brian.mcmanus</cp:lastModifiedBy>
  <cp:revision>2</cp:revision>
  <cp:lastPrinted>2018-05-16T18:03:00Z</cp:lastPrinted>
  <dcterms:created xsi:type="dcterms:W3CDTF">2018-05-24T16:30:00Z</dcterms:created>
  <dcterms:modified xsi:type="dcterms:W3CDTF">2018-05-24T16:30:00Z</dcterms:modified>
</cp:coreProperties>
</file>